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C3" w:rsidRPr="002C71C3" w:rsidRDefault="002C71C3" w:rsidP="002C71C3">
      <w:pPr>
        <w:jc w:val="center"/>
        <w:rPr>
          <w:b/>
          <w:bCs/>
        </w:rPr>
      </w:pPr>
      <w:r w:rsidRPr="002C71C3">
        <w:rPr>
          <w:b/>
          <w:bCs/>
        </w:rPr>
        <w:t>РАБОЧАЯ ПРОГРАММА ПО МАТЕМАТИКЕ</w:t>
      </w:r>
    </w:p>
    <w:p w:rsidR="002C71C3" w:rsidRPr="002C71C3" w:rsidRDefault="002C71C3" w:rsidP="002C71C3">
      <w:pPr>
        <w:jc w:val="center"/>
        <w:rPr>
          <w:b/>
          <w:bCs/>
        </w:rPr>
      </w:pPr>
      <w:r w:rsidRPr="002C71C3">
        <w:rPr>
          <w:b/>
          <w:bCs/>
        </w:rPr>
        <w:t>ДЛЯ 3 КЛАССА</w:t>
      </w:r>
    </w:p>
    <w:p w:rsidR="002C71C3" w:rsidRPr="002C71C3" w:rsidRDefault="002C71C3" w:rsidP="002C71C3">
      <w:pPr>
        <w:jc w:val="center"/>
        <w:rPr>
          <w:bCs/>
        </w:rPr>
      </w:pPr>
      <w:r w:rsidRPr="002C71C3">
        <w:rPr>
          <w:bCs/>
        </w:rPr>
        <w:t>(УМК «Перспективная начальная школа»</w:t>
      </w:r>
      <w:r>
        <w:rPr>
          <w:bCs/>
        </w:rPr>
        <w:t xml:space="preserve"> </w:t>
      </w:r>
      <w:r w:rsidRPr="002C71C3">
        <w:rPr>
          <w:bCs/>
        </w:rPr>
        <w:t>Программа по математике А.Л.Чекин)</w:t>
      </w:r>
    </w:p>
    <w:p w:rsidR="002C71C3" w:rsidRPr="002C71C3" w:rsidRDefault="002C71C3" w:rsidP="002C71C3">
      <w:pPr>
        <w:rPr>
          <w:b/>
          <w:bCs/>
        </w:rPr>
      </w:pPr>
    </w:p>
    <w:p w:rsidR="002C71C3" w:rsidRPr="002C71C3" w:rsidRDefault="002C71C3" w:rsidP="002C71C3">
      <w:pPr>
        <w:jc w:val="center"/>
        <w:rPr>
          <w:b/>
          <w:bCs/>
        </w:rPr>
      </w:pPr>
      <w:r>
        <w:rPr>
          <w:b/>
          <w:bCs/>
        </w:rPr>
        <w:t>Пояснительная записка</w:t>
      </w:r>
    </w:p>
    <w:p w:rsidR="002C71C3" w:rsidRPr="002C71C3" w:rsidRDefault="002C71C3" w:rsidP="002C71C3">
      <w:pPr>
        <w:autoSpaceDE w:val="0"/>
        <w:autoSpaceDN w:val="0"/>
        <w:adjustRightInd w:val="0"/>
        <w:ind w:firstLine="720"/>
        <w:jc w:val="both"/>
      </w:pPr>
      <w:proofErr w:type="gramStart"/>
      <w:r w:rsidRPr="002C71C3">
        <w:t>Рабочая программа по математике для 3 класса разработана в соответствии с требованиями Федерального компонента государственного стандарта начального образования на основе Примерной программы начального общего образования, авторской программы А.Л.Чекин «Математика», 2010, утвержденной Министерством образования РФ, требований к результатам освоения основной образовательной программы начального общего образования, программы формирования универсальных учебных действий.</w:t>
      </w:r>
      <w:proofErr w:type="gramEnd"/>
    </w:p>
    <w:p w:rsidR="002C71C3" w:rsidRPr="002C71C3" w:rsidRDefault="002C71C3" w:rsidP="002C71C3">
      <w:pPr>
        <w:autoSpaceDE w:val="0"/>
        <w:autoSpaceDN w:val="0"/>
        <w:adjustRightInd w:val="0"/>
      </w:pPr>
      <w:r w:rsidRPr="002C71C3">
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изменений. Учебный материал будет изучаться на базовом уровне.</w:t>
      </w:r>
    </w:p>
    <w:p w:rsidR="002C71C3" w:rsidRPr="002C71C3" w:rsidRDefault="002C71C3" w:rsidP="002C71C3">
      <w:pPr>
        <w:pStyle w:val="3"/>
      </w:pPr>
      <w:r w:rsidRPr="002C71C3">
        <w:t xml:space="preserve">Изучение математики на ступени начального общего образования направлено на достижение следующих </w:t>
      </w:r>
      <w:r w:rsidRPr="002C71C3">
        <w:rPr>
          <w:b/>
          <w:bCs w:val="0"/>
        </w:rPr>
        <w:t>целей</w:t>
      </w:r>
      <w:r w:rsidRPr="002C71C3">
        <w:t>:</w:t>
      </w:r>
    </w:p>
    <w:p w:rsidR="002C71C3" w:rsidRPr="002C71C3" w:rsidRDefault="002C71C3" w:rsidP="002C71C3">
      <w:pPr>
        <w:numPr>
          <w:ilvl w:val="0"/>
          <w:numId w:val="1"/>
        </w:numPr>
        <w:tabs>
          <w:tab w:val="left" w:pos="993"/>
        </w:tabs>
        <w:jc w:val="both"/>
      </w:pPr>
      <w:r w:rsidRPr="002C71C3">
        <w:rPr>
          <w:b/>
        </w:rPr>
        <w:t>развитие</w:t>
      </w:r>
      <w:r w:rsidRPr="002C71C3">
        <w:t xml:space="preserve">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2C71C3" w:rsidRPr="002C71C3" w:rsidRDefault="002C71C3" w:rsidP="002C71C3">
      <w:pPr>
        <w:numPr>
          <w:ilvl w:val="0"/>
          <w:numId w:val="1"/>
        </w:numPr>
        <w:tabs>
          <w:tab w:val="left" w:pos="993"/>
        </w:tabs>
        <w:jc w:val="both"/>
      </w:pPr>
      <w:r w:rsidRPr="002C71C3">
        <w:rPr>
          <w:b/>
        </w:rPr>
        <w:t>освоение</w:t>
      </w:r>
      <w:r w:rsidRPr="002C71C3">
        <w:t xml:space="preserve"> основ математических знаний, формирование</w:t>
      </w:r>
      <w:r w:rsidRPr="002C71C3">
        <w:rPr>
          <w:b/>
        </w:rPr>
        <w:t xml:space="preserve"> </w:t>
      </w:r>
      <w:r w:rsidRPr="002C71C3">
        <w:t>первоначальных представлений о математике;</w:t>
      </w:r>
    </w:p>
    <w:p w:rsidR="002C71C3" w:rsidRPr="002C71C3" w:rsidRDefault="002C71C3" w:rsidP="002C71C3">
      <w:pPr>
        <w:numPr>
          <w:ilvl w:val="0"/>
          <w:numId w:val="1"/>
        </w:numPr>
        <w:autoSpaceDE w:val="0"/>
        <w:autoSpaceDN w:val="0"/>
        <w:adjustRightInd w:val="0"/>
      </w:pPr>
      <w:r w:rsidRPr="002C71C3">
        <w:rPr>
          <w:b/>
        </w:rPr>
        <w:t xml:space="preserve">воспитание </w:t>
      </w:r>
      <w:r w:rsidRPr="002C71C3">
        <w:t>интереса к математике, стремления использовать математические знания в повседневной жизни.</w:t>
      </w:r>
    </w:p>
    <w:p w:rsidR="00556F7A" w:rsidRDefault="00556F7A"/>
    <w:p w:rsidR="001D24DB" w:rsidRDefault="001D24DB"/>
    <w:p w:rsidR="001D24DB" w:rsidRPr="007C1869" w:rsidRDefault="001D24DB" w:rsidP="001D24DB">
      <w:pPr>
        <w:autoSpaceDE w:val="0"/>
        <w:jc w:val="center"/>
        <w:rPr>
          <w:b/>
          <w:bCs/>
          <w:sz w:val="28"/>
          <w:szCs w:val="28"/>
        </w:rPr>
      </w:pPr>
      <w:r w:rsidRPr="007C1869">
        <w:rPr>
          <w:b/>
          <w:bCs/>
          <w:sz w:val="28"/>
          <w:szCs w:val="28"/>
        </w:rPr>
        <w:t>РАБОЧАЯ ПРОГРАММА КУРСА «РУССКИЙ ЯЗЫК»</w:t>
      </w:r>
    </w:p>
    <w:p w:rsidR="001D24DB" w:rsidRPr="005E20AC" w:rsidRDefault="005E20AC" w:rsidP="001D24DB">
      <w:pPr>
        <w:autoSpaceDE w:val="0"/>
        <w:jc w:val="center"/>
        <w:rPr>
          <w:bCs/>
        </w:rPr>
      </w:pPr>
      <w:r>
        <w:rPr>
          <w:bCs/>
        </w:rPr>
        <w:t>ДЛЯ 3 КЛАССА</w:t>
      </w:r>
    </w:p>
    <w:p w:rsidR="001D24DB" w:rsidRPr="001D24DB" w:rsidRDefault="001D24DB" w:rsidP="00564FAA">
      <w:pPr>
        <w:autoSpaceDE w:val="0"/>
        <w:jc w:val="center"/>
      </w:pPr>
      <w:r w:rsidRPr="001D24DB">
        <w:t xml:space="preserve">(составлена на основе ПРОГРАММЫ КУРСА  «РУССКИЙ ЯЗЫК» М.Л. </w:t>
      </w:r>
      <w:proofErr w:type="spellStart"/>
      <w:r w:rsidRPr="001D24DB">
        <w:t>Каленчук</w:t>
      </w:r>
      <w:proofErr w:type="spellEnd"/>
      <w:r w:rsidRPr="001D24DB">
        <w:t xml:space="preserve">, Н.А. </w:t>
      </w:r>
      <w:proofErr w:type="spellStart"/>
      <w:r w:rsidRPr="001D24DB">
        <w:t>Чуракова</w:t>
      </w:r>
      <w:proofErr w:type="spellEnd"/>
      <w:r w:rsidRPr="001D24DB">
        <w:t xml:space="preserve">, О.В. </w:t>
      </w:r>
      <w:proofErr w:type="spellStart"/>
      <w:r w:rsidRPr="001D24DB">
        <w:t>Малаховская</w:t>
      </w:r>
      <w:proofErr w:type="spellEnd"/>
      <w:r w:rsidRPr="001D24DB">
        <w:t xml:space="preserve">, Т.А. </w:t>
      </w:r>
      <w:proofErr w:type="spellStart"/>
      <w:r w:rsidRPr="001D24DB">
        <w:t>Байкова</w:t>
      </w:r>
      <w:proofErr w:type="spellEnd"/>
      <w:r w:rsidRPr="001D24DB">
        <w:t>, Н.М. Лаврова)</w:t>
      </w:r>
    </w:p>
    <w:p w:rsidR="001D24DB" w:rsidRPr="001D24DB" w:rsidRDefault="001D24DB" w:rsidP="001D24DB">
      <w:pPr>
        <w:autoSpaceDE w:val="0"/>
        <w:jc w:val="center"/>
        <w:rPr>
          <w:b/>
          <w:bCs/>
        </w:rPr>
      </w:pPr>
    </w:p>
    <w:p w:rsidR="001D24DB" w:rsidRPr="001D24DB" w:rsidRDefault="001D24DB" w:rsidP="001D24DB">
      <w:pPr>
        <w:autoSpaceDE w:val="0"/>
        <w:autoSpaceDN w:val="0"/>
        <w:adjustRightInd w:val="0"/>
        <w:jc w:val="center"/>
        <w:rPr>
          <w:b/>
          <w:bCs/>
        </w:rPr>
      </w:pPr>
      <w:r w:rsidRPr="001D24DB">
        <w:rPr>
          <w:b/>
          <w:bCs/>
        </w:rPr>
        <w:t>ПОЯСНИТЕЛЬНАЯ ЗАПИСКА</w:t>
      </w:r>
    </w:p>
    <w:p w:rsidR="001D24DB" w:rsidRDefault="001D24DB" w:rsidP="001D24DB">
      <w:pPr>
        <w:pStyle w:val="1"/>
        <w:ind w:left="0" w:firstLine="708"/>
        <w:jc w:val="both"/>
        <w:rPr>
          <w:rFonts w:ascii="Times New Roman" w:hAnsi="Times New Roman" w:cs="Times New Roman"/>
          <w:lang w:val="ru-RU"/>
        </w:rPr>
      </w:pPr>
      <w:proofErr w:type="gramStart"/>
      <w:r w:rsidRPr="001D24DB">
        <w:rPr>
          <w:rFonts w:ascii="Times New Roman" w:hAnsi="Times New Roman" w:cs="Times New Roman"/>
          <w:lang w:val="ru-RU"/>
        </w:rPr>
        <w:t xml:space="preserve">Программа по предмету «Русский язык» составлена в соответствии с требованиями Федерального государственного образовательного стандарта  начального общего образования </w:t>
      </w:r>
      <w:r w:rsidRPr="001D24DB">
        <w:rPr>
          <w:rFonts w:ascii="Times New Roman" w:hAnsi="Times New Roman" w:cs="Times New Roman"/>
          <w:color w:val="000000"/>
          <w:lang w:val="ru-RU"/>
        </w:rPr>
        <w:t xml:space="preserve">(приказ </w:t>
      </w:r>
      <w:proofErr w:type="spellStart"/>
      <w:r w:rsidRPr="001D24DB">
        <w:rPr>
          <w:rFonts w:ascii="Times New Roman" w:hAnsi="Times New Roman" w:cs="Times New Roman"/>
          <w:color w:val="000000"/>
          <w:lang w:val="ru-RU"/>
        </w:rPr>
        <w:t>Минобрнауки</w:t>
      </w:r>
      <w:proofErr w:type="spellEnd"/>
      <w:r w:rsidRPr="001D24DB">
        <w:rPr>
          <w:rFonts w:ascii="Times New Roman" w:hAnsi="Times New Roman" w:cs="Times New Roman"/>
          <w:color w:val="000000"/>
          <w:lang w:val="ru-RU"/>
        </w:rPr>
        <w:t xml:space="preserve"> РФ № 373 от 6 октября 2009г)</w:t>
      </w:r>
      <w:r w:rsidRPr="001D24DB">
        <w:rPr>
          <w:rFonts w:ascii="Times New Roman" w:hAnsi="Times New Roman" w:cs="Times New Roman"/>
          <w:lang w:val="ru-RU"/>
        </w:rPr>
        <w:t xml:space="preserve">, </w:t>
      </w:r>
      <w:r w:rsidRPr="001D24DB">
        <w:rPr>
          <w:rFonts w:ascii="Times New Roman" w:hAnsi="Times New Roman" w:cs="Times New Roman"/>
          <w:color w:val="000000"/>
          <w:lang w:val="ru-RU"/>
        </w:rPr>
        <w:t xml:space="preserve">на основе авторской программы по русскому языку М.Л. </w:t>
      </w:r>
      <w:proofErr w:type="spellStart"/>
      <w:r w:rsidRPr="001D24DB">
        <w:rPr>
          <w:rFonts w:ascii="Times New Roman" w:hAnsi="Times New Roman" w:cs="Times New Roman"/>
          <w:color w:val="000000"/>
          <w:lang w:val="ru-RU"/>
        </w:rPr>
        <w:t>Каленчук</w:t>
      </w:r>
      <w:proofErr w:type="spellEnd"/>
      <w:r w:rsidRPr="001D24DB">
        <w:rPr>
          <w:rFonts w:ascii="Times New Roman" w:hAnsi="Times New Roman" w:cs="Times New Roman"/>
          <w:color w:val="000000"/>
          <w:lang w:val="ru-RU"/>
        </w:rPr>
        <w:t xml:space="preserve">, Н. А. </w:t>
      </w:r>
      <w:proofErr w:type="spellStart"/>
      <w:r w:rsidRPr="001D24DB">
        <w:rPr>
          <w:rFonts w:ascii="Times New Roman" w:hAnsi="Times New Roman" w:cs="Times New Roman"/>
          <w:color w:val="000000"/>
          <w:lang w:val="ru-RU"/>
        </w:rPr>
        <w:t>Чураковой</w:t>
      </w:r>
      <w:proofErr w:type="spellEnd"/>
      <w:r w:rsidRPr="001D24DB">
        <w:rPr>
          <w:rFonts w:ascii="Times New Roman" w:hAnsi="Times New Roman" w:cs="Times New Roman"/>
          <w:color w:val="000000"/>
          <w:lang w:val="ru-RU"/>
        </w:rPr>
        <w:t xml:space="preserve">, О.В. </w:t>
      </w:r>
      <w:proofErr w:type="spellStart"/>
      <w:r w:rsidRPr="001D24DB">
        <w:rPr>
          <w:rFonts w:ascii="Times New Roman" w:hAnsi="Times New Roman" w:cs="Times New Roman"/>
          <w:color w:val="000000"/>
          <w:lang w:val="ru-RU"/>
        </w:rPr>
        <w:t>Малаховской</w:t>
      </w:r>
      <w:proofErr w:type="spellEnd"/>
      <w:r w:rsidRPr="001D24DB">
        <w:rPr>
          <w:rFonts w:ascii="Times New Roman" w:hAnsi="Times New Roman" w:cs="Times New Roman"/>
          <w:color w:val="000000"/>
          <w:lang w:val="ru-RU"/>
        </w:rPr>
        <w:t xml:space="preserve">, Т.А. Байковой, Н.М. Лавровой - </w:t>
      </w:r>
      <w:r w:rsidRPr="001D24DB">
        <w:rPr>
          <w:rFonts w:ascii="Times New Roman" w:hAnsi="Times New Roman" w:cs="Times New Roman"/>
          <w:color w:val="000000"/>
          <w:spacing w:val="-4"/>
          <w:lang w:val="ru-RU"/>
        </w:rPr>
        <w:t xml:space="preserve">«Программы по учебным предметам»,  </w:t>
      </w:r>
      <w:r w:rsidRPr="001D24DB">
        <w:rPr>
          <w:rFonts w:ascii="Times New Roman" w:hAnsi="Times New Roman" w:cs="Times New Roman"/>
          <w:color w:val="000000"/>
          <w:spacing w:val="-5"/>
          <w:lang w:val="ru-RU"/>
        </w:rPr>
        <w:t xml:space="preserve">М.:  </w:t>
      </w:r>
      <w:proofErr w:type="spellStart"/>
      <w:r w:rsidRPr="001D24DB">
        <w:rPr>
          <w:rFonts w:ascii="Times New Roman" w:hAnsi="Times New Roman" w:cs="Times New Roman"/>
          <w:color w:val="000000"/>
          <w:spacing w:val="-5"/>
          <w:lang w:val="ru-RU"/>
        </w:rPr>
        <w:t>Академкнига</w:t>
      </w:r>
      <w:proofErr w:type="spellEnd"/>
      <w:r w:rsidRPr="001D24DB">
        <w:rPr>
          <w:rFonts w:ascii="Times New Roman" w:hAnsi="Times New Roman" w:cs="Times New Roman"/>
          <w:color w:val="000000"/>
          <w:spacing w:val="-5"/>
          <w:lang w:val="ru-RU"/>
        </w:rPr>
        <w:t xml:space="preserve">/учебник , </w:t>
      </w:r>
      <w:smartTag w:uri="urn:schemas-microsoft-com:office:smarttags" w:element="metricconverter">
        <w:smartTagPr>
          <w:attr w:name="ProductID" w:val="2011 г"/>
        </w:smartTagPr>
        <w:r w:rsidRPr="001D24DB">
          <w:rPr>
            <w:rFonts w:ascii="Times New Roman" w:hAnsi="Times New Roman" w:cs="Times New Roman"/>
            <w:color w:val="000000"/>
            <w:spacing w:val="-5"/>
            <w:lang w:val="ru-RU"/>
          </w:rPr>
          <w:t>2011 г</w:t>
        </w:r>
      </w:smartTag>
      <w:r w:rsidRPr="001D24DB">
        <w:rPr>
          <w:rFonts w:ascii="Times New Roman" w:hAnsi="Times New Roman" w:cs="Times New Roman"/>
          <w:color w:val="000000"/>
          <w:spacing w:val="-5"/>
          <w:lang w:val="ru-RU"/>
        </w:rPr>
        <w:t>. – Ч.1: 240 с</w:t>
      </w:r>
      <w:proofErr w:type="gramEnd"/>
      <w:r w:rsidRPr="001D24DB">
        <w:rPr>
          <w:rFonts w:ascii="Times New Roman" w:hAnsi="Times New Roman" w:cs="Times New Roman"/>
          <w:color w:val="000000"/>
          <w:spacing w:val="-5"/>
          <w:lang w:val="ru-RU"/>
        </w:rPr>
        <w:t xml:space="preserve">) </w:t>
      </w:r>
      <w:r w:rsidRPr="001D24DB">
        <w:rPr>
          <w:rFonts w:ascii="Times New Roman" w:hAnsi="Times New Roman" w:cs="Times New Roman"/>
          <w:lang w:val="ru-RU"/>
        </w:rPr>
        <w:t>Основной образовательной программы учреждения и программы формирования УУД.</w:t>
      </w:r>
    </w:p>
    <w:p w:rsidR="00041B59" w:rsidRPr="00041B59" w:rsidRDefault="00041B59" w:rsidP="00041B59">
      <w:pPr>
        <w:autoSpaceDE w:val="0"/>
        <w:autoSpaceDN w:val="0"/>
        <w:adjustRightInd w:val="0"/>
        <w:ind w:left="720"/>
        <w:jc w:val="center"/>
        <w:rPr>
          <w:bCs/>
        </w:rPr>
      </w:pPr>
      <w:r w:rsidRPr="00041B59">
        <w:rPr>
          <w:bCs/>
        </w:rPr>
        <w:t>ОБЩАЯ ХАРАКТЕ</w:t>
      </w:r>
      <w:r>
        <w:rPr>
          <w:bCs/>
        </w:rPr>
        <w:t>РИСТИКА УЧЕБНОГО ПРЕДМЕТА, КУРСА</w:t>
      </w:r>
    </w:p>
    <w:p w:rsidR="00041B59" w:rsidRPr="003375E6" w:rsidRDefault="00041B59" w:rsidP="00041B59">
      <w:pPr>
        <w:jc w:val="both"/>
        <w:rPr>
          <w:szCs w:val="28"/>
        </w:rPr>
      </w:pPr>
      <w:r w:rsidRPr="003375E6">
        <w:rPr>
          <w:szCs w:val="28"/>
        </w:rPr>
        <w:t xml:space="preserve">В системе предметов общеобразовательной школы курс русского языка реализует </w:t>
      </w:r>
      <w:proofErr w:type="gramStart"/>
      <w:r w:rsidRPr="003375E6">
        <w:rPr>
          <w:szCs w:val="28"/>
        </w:rPr>
        <w:t>познавательную</w:t>
      </w:r>
      <w:proofErr w:type="gramEnd"/>
      <w:r w:rsidRPr="003375E6">
        <w:rPr>
          <w:szCs w:val="28"/>
        </w:rPr>
        <w:t xml:space="preserve"> и </w:t>
      </w:r>
      <w:proofErr w:type="spellStart"/>
      <w:r w:rsidRPr="003375E6">
        <w:rPr>
          <w:szCs w:val="28"/>
        </w:rPr>
        <w:t>социокультурную</w:t>
      </w:r>
      <w:proofErr w:type="spellEnd"/>
      <w:r w:rsidRPr="003375E6">
        <w:rPr>
          <w:szCs w:val="28"/>
        </w:rPr>
        <w:t xml:space="preserve"> </w:t>
      </w:r>
      <w:r w:rsidRPr="003375E6">
        <w:rPr>
          <w:b/>
          <w:bCs/>
          <w:szCs w:val="28"/>
        </w:rPr>
        <w:t>цели</w:t>
      </w:r>
      <w:r w:rsidRPr="003375E6">
        <w:rPr>
          <w:szCs w:val="28"/>
        </w:rPr>
        <w:t>:</w:t>
      </w:r>
    </w:p>
    <w:p w:rsidR="00041B59" w:rsidRPr="003375E6" w:rsidRDefault="00041B59" w:rsidP="00041B59">
      <w:pPr>
        <w:ind w:firstLine="567"/>
        <w:jc w:val="both"/>
        <w:rPr>
          <w:szCs w:val="28"/>
        </w:rPr>
      </w:pPr>
      <w:r w:rsidRPr="003375E6">
        <w:rPr>
          <w:i/>
          <w:iCs/>
          <w:szCs w:val="28"/>
        </w:rPr>
        <w:t>- познавательная</w:t>
      </w:r>
      <w:r w:rsidRPr="003375E6">
        <w:rPr>
          <w:szCs w:val="28"/>
        </w:rPr>
        <w:t xml:space="preserve"> цель  предполагает формирование у учащихся представлений о языке как составляющей  целостной научной 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учащихся; формирование языковой эрудиции школьника, его интереса к языку и речевому творчеству; </w:t>
      </w:r>
      <w:r w:rsidRPr="003375E6">
        <w:rPr>
          <w:szCs w:val="28"/>
        </w:rPr>
        <w:lastRenderedPageBreak/>
        <w:t>формирование научного представления о системе и структуре родного языка, развитие логического и абстрактного мышления, представление родного (русского) языка как части  окружающего мира;</w:t>
      </w:r>
    </w:p>
    <w:p w:rsidR="00041B59" w:rsidRPr="003375E6" w:rsidRDefault="00041B59" w:rsidP="00041B59">
      <w:pPr>
        <w:ind w:firstLine="567"/>
        <w:jc w:val="both"/>
        <w:rPr>
          <w:szCs w:val="28"/>
        </w:rPr>
      </w:pPr>
      <w:r w:rsidRPr="003375E6">
        <w:rPr>
          <w:i/>
          <w:iCs/>
          <w:szCs w:val="28"/>
        </w:rPr>
        <w:t xml:space="preserve">- </w:t>
      </w:r>
      <w:proofErr w:type="spellStart"/>
      <w:r w:rsidRPr="003375E6">
        <w:rPr>
          <w:i/>
          <w:iCs/>
          <w:szCs w:val="28"/>
        </w:rPr>
        <w:t>социокультурная</w:t>
      </w:r>
      <w:proofErr w:type="spellEnd"/>
      <w:r w:rsidRPr="003375E6">
        <w:rPr>
          <w:i/>
          <w:iCs/>
          <w:szCs w:val="28"/>
        </w:rPr>
        <w:t xml:space="preserve"> </w:t>
      </w:r>
      <w:r w:rsidRPr="003375E6">
        <w:rPr>
          <w:szCs w:val="28"/>
        </w:rPr>
        <w:t xml:space="preserve"> цель  изучения русского языка включает формирование коммуникативной компетенции учащихся;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человека; обеспечение условий для становления ребёнка как субъекта учебной деятельности.</w:t>
      </w:r>
    </w:p>
    <w:p w:rsidR="00041B59" w:rsidRPr="003375E6" w:rsidRDefault="00041B59" w:rsidP="00041B59">
      <w:pPr>
        <w:ind w:firstLine="567"/>
        <w:jc w:val="both"/>
        <w:rPr>
          <w:szCs w:val="28"/>
        </w:rPr>
      </w:pPr>
      <w:r w:rsidRPr="003375E6">
        <w:rPr>
          <w:szCs w:val="28"/>
        </w:rPr>
        <w:t>Программа «Перспективная начальная школа» сделала упор на формирование универсальных учебных действий, на использование приобретенных знаний и умений в практической деятельности и в повседневной жизни.</w:t>
      </w:r>
    </w:p>
    <w:p w:rsidR="00041B59" w:rsidRPr="003375E6" w:rsidRDefault="00041B59" w:rsidP="00041B59">
      <w:pPr>
        <w:ind w:firstLine="567"/>
        <w:jc w:val="both"/>
      </w:pPr>
      <w:r w:rsidRPr="003375E6">
        <w:t>Исходя из этого, назначение предмета «Русский язык» в начальной школе состоит в том, 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</w:t>
      </w:r>
    </w:p>
    <w:p w:rsidR="00041B59" w:rsidRPr="003375E6" w:rsidRDefault="00041B59" w:rsidP="00041B59">
      <w:pPr>
        <w:ind w:firstLine="567"/>
        <w:jc w:val="both"/>
      </w:pPr>
      <w:r w:rsidRPr="003375E6">
        <w:t xml:space="preserve">Для достижения поставленных целей изучения русского языка в 3 классе необходимо решение следующих практических  </w:t>
      </w:r>
      <w:r w:rsidRPr="003375E6">
        <w:rPr>
          <w:b/>
          <w:bCs/>
        </w:rPr>
        <w:t>задач</w:t>
      </w:r>
      <w:r w:rsidRPr="003375E6">
        <w:t>:</w:t>
      </w:r>
    </w:p>
    <w:p w:rsidR="00041B59" w:rsidRPr="003375E6" w:rsidRDefault="00041B59" w:rsidP="00041B59">
      <w:pPr>
        <w:ind w:firstLine="567"/>
        <w:jc w:val="both"/>
      </w:pPr>
      <w:r w:rsidRPr="003375E6">
        <w:rPr>
          <w:color w:val="000000"/>
        </w:rPr>
        <w:t xml:space="preserve"> - </w:t>
      </w:r>
      <w:r w:rsidRPr="003375E6">
        <w:t>развитие 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041B59" w:rsidRPr="003375E6" w:rsidRDefault="00041B59" w:rsidP="00041B59">
      <w:pPr>
        <w:ind w:firstLine="567"/>
        <w:jc w:val="both"/>
      </w:pPr>
      <w:r w:rsidRPr="003375E6">
        <w:t xml:space="preserve"> - освоение  первоначальных знаний о лексике, фонетике, грамматике русского языка;</w:t>
      </w:r>
    </w:p>
    <w:p w:rsidR="00041B59" w:rsidRPr="003375E6" w:rsidRDefault="00041B59" w:rsidP="00041B59">
      <w:pPr>
        <w:ind w:firstLine="567"/>
        <w:jc w:val="both"/>
      </w:pPr>
      <w:r w:rsidRPr="003375E6">
        <w:t xml:space="preserve"> - овладение  умениями правильно писать и читать, участвовать в диалоге, составлять несложные монологические высказывания; </w:t>
      </w:r>
    </w:p>
    <w:p w:rsidR="00041B59" w:rsidRPr="003375E6" w:rsidRDefault="00041B59" w:rsidP="00041B59">
      <w:pPr>
        <w:tabs>
          <w:tab w:val="left" w:pos="567"/>
        </w:tabs>
        <w:ind w:firstLine="567"/>
        <w:jc w:val="both"/>
      </w:pPr>
      <w:r w:rsidRPr="003375E6">
        <w:t xml:space="preserve"> - воспитание 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речь;</w:t>
      </w:r>
    </w:p>
    <w:p w:rsidR="00041B59" w:rsidRPr="003375E6" w:rsidRDefault="00041B59" w:rsidP="00041B59">
      <w:pPr>
        <w:ind w:firstLine="567"/>
        <w:jc w:val="both"/>
      </w:pPr>
      <w:r w:rsidRPr="003375E6">
        <w:t xml:space="preserve"> -  овладение  способами  орфографического  действия;</w:t>
      </w:r>
    </w:p>
    <w:p w:rsidR="00041B59" w:rsidRPr="003375E6" w:rsidRDefault="00041B59" w:rsidP="00041B59">
      <w:pPr>
        <w:ind w:firstLine="567"/>
        <w:jc w:val="both"/>
      </w:pPr>
      <w:r w:rsidRPr="003375E6">
        <w:rPr>
          <w:b/>
          <w:vertAlign w:val="superscript"/>
        </w:rPr>
        <w:t xml:space="preserve"> -</w:t>
      </w:r>
      <w:r w:rsidRPr="003375E6">
        <w:rPr>
          <w:vertAlign w:val="superscript"/>
        </w:rPr>
        <w:t xml:space="preserve"> </w:t>
      </w:r>
      <w:r w:rsidRPr="003375E6">
        <w:t>развитие умений вычленять и характеризовать языковую единицу изучаемого уровня (звук, часть слова (морфема), слово, предложение), а также их классифицировать и сравнивать;</w:t>
      </w:r>
    </w:p>
    <w:p w:rsidR="00041B59" w:rsidRPr="003375E6" w:rsidRDefault="00041B59" w:rsidP="00041B59">
      <w:pPr>
        <w:ind w:firstLine="567"/>
        <w:jc w:val="both"/>
      </w:pPr>
      <w:r w:rsidRPr="003375E6">
        <w:t xml:space="preserve"> - формирование  учебной  деятельности  учащихся; </w:t>
      </w:r>
    </w:p>
    <w:p w:rsidR="00041B59" w:rsidRPr="003375E6" w:rsidRDefault="00041B59" w:rsidP="00041B59">
      <w:pPr>
        <w:autoSpaceDE w:val="0"/>
        <w:autoSpaceDN w:val="0"/>
        <w:adjustRightInd w:val="0"/>
        <w:jc w:val="both"/>
        <w:rPr>
          <w:color w:val="000080"/>
        </w:rPr>
      </w:pPr>
      <w:r w:rsidRPr="003375E6">
        <w:t>формирование умений работать сразу с несколькими источниками информации;</w:t>
      </w:r>
    </w:p>
    <w:p w:rsidR="00041B59" w:rsidRPr="003375E6" w:rsidRDefault="00041B59" w:rsidP="00041B59">
      <w:pPr>
        <w:autoSpaceDE w:val="0"/>
        <w:autoSpaceDN w:val="0"/>
        <w:adjustRightInd w:val="0"/>
        <w:ind w:firstLine="567"/>
        <w:jc w:val="both"/>
      </w:pPr>
      <w:r w:rsidRPr="003375E6">
        <w:t>- усиленное  формирование фонематического слуха.</w:t>
      </w:r>
    </w:p>
    <w:p w:rsidR="00041B59" w:rsidRPr="003375E6" w:rsidRDefault="00041B59" w:rsidP="00041B59">
      <w:pPr>
        <w:autoSpaceDE w:val="0"/>
        <w:autoSpaceDN w:val="0"/>
        <w:adjustRightInd w:val="0"/>
        <w:ind w:firstLine="567"/>
        <w:jc w:val="both"/>
        <w:rPr>
          <w:rFonts w:eastAsia="PragmaticaC"/>
        </w:rPr>
      </w:pPr>
      <w:r w:rsidRPr="003375E6">
        <w:rPr>
          <w:rFonts w:eastAsia="PragmaticaC"/>
        </w:rPr>
        <w:t>Изучение русского языка в начальной школе представляет собой первоначальный этап системы лингвистического образования и речевого развития учащихся.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область.</w:t>
      </w:r>
    </w:p>
    <w:p w:rsidR="00041B59" w:rsidRPr="003375E6" w:rsidRDefault="00041B59" w:rsidP="00041B59">
      <w:pPr>
        <w:autoSpaceDE w:val="0"/>
        <w:autoSpaceDN w:val="0"/>
        <w:adjustRightInd w:val="0"/>
        <w:jc w:val="both"/>
        <w:rPr>
          <w:rFonts w:eastAsia="PragmaticaC-Bold"/>
          <w:b/>
          <w:bCs/>
        </w:rPr>
      </w:pPr>
      <w:r w:rsidRPr="003375E6">
        <w:rPr>
          <w:rFonts w:eastAsia="PragmaticaC-Bold"/>
          <w:b/>
          <w:bCs/>
        </w:rPr>
        <w:t>Систематический курс Русский язык представлен как совокупность понятий, правил, сведений, взаимодействующих между собой.</w:t>
      </w:r>
    </w:p>
    <w:p w:rsidR="00041B59" w:rsidRPr="001D24DB" w:rsidRDefault="00041B59" w:rsidP="001D24DB">
      <w:pPr>
        <w:pStyle w:val="1"/>
        <w:ind w:left="0" w:firstLine="708"/>
        <w:jc w:val="both"/>
        <w:rPr>
          <w:rFonts w:ascii="Times New Roman" w:hAnsi="Times New Roman" w:cs="Times New Roman"/>
          <w:color w:val="000000"/>
          <w:lang w:val="ru-RU"/>
        </w:rPr>
      </w:pPr>
    </w:p>
    <w:p w:rsidR="001D24DB" w:rsidRDefault="001D24DB" w:rsidP="001D24DB">
      <w:pPr>
        <w:jc w:val="center"/>
      </w:pPr>
    </w:p>
    <w:p w:rsidR="001D24DB" w:rsidRDefault="001D24DB" w:rsidP="001D24DB">
      <w:pPr>
        <w:jc w:val="center"/>
      </w:pPr>
    </w:p>
    <w:p w:rsidR="001D24DB" w:rsidRDefault="001D24DB" w:rsidP="001D24DB">
      <w:pPr>
        <w:jc w:val="center"/>
      </w:pPr>
    </w:p>
    <w:p w:rsidR="001D24DB" w:rsidRDefault="001D24DB" w:rsidP="001D24DB">
      <w:pPr>
        <w:jc w:val="center"/>
      </w:pPr>
    </w:p>
    <w:p w:rsidR="001D24DB" w:rsidRDefault="001D24DB" w:rsidP="001D24DB">
      <w:pPr>
        <w:jc w:val="center"/>
      </w:pPr>
    </w:p>
    <w:p w:rsidR="00041B59" w:rsidRDefault="00041B59" w:rsidP="001D24DB">
      <w:pPr>
        <w:jc w:val="center"/>
      </w:pPr>
    </w:p>
    <w:p w:rsidR="001D24DB" w:rsidRDefault="001D24DB" w:rsidP="001D24DB">
      <w:pPr>
        <w:autoSpaceDE w:val="0"/>
        <w:jc w:val="center"/>
        <w:rPr>
          <w:b/>
          <w:bCs/>
        </w:rPr>
      </w:pPr>
      <w:r w:rsidRPr="001D24DB">
        <w:rPr>
          <w:b/>
          <w:bCs/>
        </w:rPr>
        <w:lastRenderedPageBreak/>
        <w:t>РАБОЧАЯ ПРОГРАММА КУРСА «ЛИТЕРАТУРНОЕ ЧТЕНИЕ»</w:t>
      </w:r>
    </w:p>
    <w:p w:rsidR="00F01E27" w:rsidRPr="00F01E27" w:rsidRDefault="00F01E27" w:rsidP="001D24DB">
      <w:pPr>
        <w:autoSpaceDE w:val="0"/>
        <w:jc w:val="center"/>
        <w:rPr>
          <w:bCs/>
        </w:rPr>
      </w:pPr>
      <w:r w:rsidRPr="00F01E27">
        <w:rPr>
          <w:bCs/>
        </w:rPr>
        <w:t>ДЛЯ 3 КЛАССА</w:t>
      </w:r>
    </w:p>
    <w:p w:rsidR="001D24DB" w:rsidRPr="001D24DB" w:rsidRDefault="001D24DB" w:rsidP="001D24DB">
      <w:pPr>
        <w:autoSpaceDE w:val="0"/>
        <w:jc w:val="center"/>
      </w:pPr>
      <w:r w:rsidRPr="001D24DB">
        <w:rPr>
          <w:bCs/>
        </w:rPr>
        <w:t>(НА ОСНОВЕ П</w:t>
      </w:r>
      <w:r w:rsidRPr="001D24DB">
        <w:t>РОГРАММЫ КУРСА «ЛИТЕРАТУРНОЕ ЧТЕНИЕ»</w:t>
      </w:r>
      <w:r>
        <w:t xml:space="preserve"> </w:t>
      </w:r>
      <w:r w:rsidRPr="001D24DB">
        <w:t xml:space="preserve">Н.А. </w:t>
      </w:r>
      <w:proofErr w:type="spellStart"/>
      <w:r w:rsidRPr="001D24DB">
        <w:t>Чураковой</w:t>
      </w:r>
      <w:proofErr w:type="spellEnd"/>
      <w:r w:rsidRPr="001D24DB">
        <w:t>)</w:t>
      </w:r>
    </w:p>
    <w:p w:rsidR="001D24DB" w:rsidRPr="001D24DB" w:rsidRDefault="001D24DB" w:rsidP="001D24DB">
      <w:pPr>
        <w:autoSpaceDE w:val="0"/>
        <w:rPr>
          <w:b/>
          <w:bCs/>
        </w:rPr>
      </w:pPr>
    </w:p>
    <w:p w:rsidR="001D24DB" w:rsidRPr="001D24DB" w:rsidRDefault="001D24DB" w:rsidP="001D24DB">
      <w:pPr>
        <w:autoSpaceDE w:val="0"/>
        <w:jc w:val="center"/>
        <w:rPr>
          <w:b/>
          <w:bCs/>
        </w:rPr>
      </w:pPr>
      <w:r w:rsidRPr="001D24DB">
        <w:rPr>
          <w:b/>
          <w:bCs/>
        </w:rPr>
        <w:t>ПОЯСНИТЕЛЬНАЯ ЗАПИСКА</w:t>
      </w:r>
    </w:p>
    <w:p w:rsidR="001D24DB" w:rsidRDefault="001D24DB" w:rsidP="001D24DB">
      <w:pPr>
        <w:jc w:val="both"/>
      </w:pPr>
      <w:r>
        <w:tab/>
        <w:t>Программа разработана в соответствии с требованиями Федерального государственного образовательного стандарта начального общего образования и концепции учебно-методического  комплекта «Перспективная начальная школа».</w:t>
      </w:r>
    </w:p>
    <w:p w:rsidR="001D24DB" w:rsidRDefault="001D24DB" w:rsidP="001D24DB">
      <w:pPr>
        <w:autoSpaceDE w:val="0"/>
        <w:jc w:val="both"/>
        <w:rPr>
          <w:rFonts w:eastAsia="NewtonC" w:cs="NewtonC"/>
        </w:rPr>
      </w:pPr>
      <w:r>
        <w:rPr>
          <w:rFonts w:eastAsia="NewtonC" w:cs="NewtonC"/>
        </w:rPr>
        <w:tab/>
        <w:t xml:space="preserve">Литературное чтение является одним из тех базовых предметов начальной школы, общекультурное и </w:t>
      </w:r>
      <w:proofErr w:type="spellStart"/>
      <w:r>
        <w:rPr>
          <w:rFonts w:eastAsia="NewtonC" w:cs="NewtonC"/>
        </w:rPr>
        <w:t>метапредметное</w:t>
      </w:r>
      <w:proofErr w:type="spellEnd"/>
      <w:r>
        <w:rPr>
          <w:rFonts w:eastAsia="NewtonC" w:cs="NewtonC"/>
        </w:rPr>
        <w:t xml:space="preserve"> </w:t>
      </w:r>
      <w:proofErr w:type="gramStart"/>
      <w:r>
        <w:rPr>
          <w:rFonts w:eastAsia="NewtonC" w:cs="NewtonC"/>
        </w:rPr>
        <w:t>значение</w:t>
      </w:r>
      <w:proofErr w:type="gramEnd"/>
      <w:r>
        <w:rPr>
          <w:rFonts w:eastAsia="NewtonC" w:cs="NewtonC"/>
        </w:rPr>
        <w:t xml:space="preserve"> которого выходит за рамки предметной области. Во-первых, эта предметная область, как никакая другая, способствует формированию позитивного и целостного мировосприятия младших школьников, а также отвечает за воспитание нравственного, ответственного сознания. Во-вторых, средствами этого предмета формируется функциональная грамотность школьника и достигается результативность обучения в целом. Освоение умений чтения и понимания текста, формирование всех видов речевой деятельности, овладение элементами коммуникативной культуры и, наконец, приобретение опыта самостоятельной читательской деятельности – вот круг тех метапредметных задач, которые целенаправленно и системно решаются в рамках данной предметной области. Именно чтение лежит в основе всех видов работы с информацией, начиная с ее поиска в рамках одного текста или в разных источниках, и заканчивая ее интерпретацией и преобразованием.</w:t>
      </w:r>
    </w:p>
    <w:p w:rsidR="001D24DB" w:rsidRDefault="001D24DB" w:rsidP="001D24DB">
      <w:pPr>
        <w:autoSpaceDE w:val="0"/>
        <w:jc w:val="both"/>
        <w:rPr>
          <w:rFonts w:eastAsia="NewtonC" w:cs="NewtonC"/>
        </w:rPr>
      </w:pPr>
      <w:r>
        <w:rPr>
          <w:rFonts w:eastAsia="NewtonC" w:cs="NewtonC"/>
        </w:rPr>
        <w:tab/>
      </w:r>
      <w:proofErr w:type="gramStart"/>
      <w:r>
        <w:rPr>
          <w:rFonts w:eastAsia="NewtonC" w:cs="NewtonC"/>
        </w:rPr>
        <w:t xml:space="preserve">Основная </w:t>
      </w:r>
      <w:proofErr w:type="spellStart"/>
      <w:r>
        <w:rPr>
          <w:rFonts w:eastAsia="NewtonC-Italic" w:cs="NewtonC-Italic"/>
          <w:b/>
          <w:bCs/>
          <w:i/>
          <w:iCs/>
        </w:rPr>
        <w:t>метапредметная</w:t>
      </w:r>
      <w:proofErr w:type="spellEnd"/>
      <w:r>
        <w:rPr>
          <w:rFonts w:eastAsia="NewtonC-Italic" w:cs="NewtonC-Italic"/>
          <w:b/>
          <w:bCs/>
          <w:i/>
          <w:iCs/>
        </w:rPr>
        <w:t xml:space="preserve"> </w:t>
      </w:r>
      <w:r>
        <w:rPr>
          <w:rFonts w:eastAsia="NewtonC" w:cs="NewtonC"/>
          <w:b/>
          <w:bCs/>
        </w:rPr>
        <w:t>цель,</w:t>
      </w:r>
      <w:r>
        <w:rPr>
          <w:rFonts w:eastAsia="NewtonC" w:cs="NewtonC"/>
        </w:rPr>
        <w:t xml:space="preserve"> реализуемая средствами литературного чтения, связана с формированием грамотного читателя, который с течением времени сможет самостоятельно выбирать книги и пользоваться библиотекой, и, ориентируясь на собственные предпочтения, и в зависимости от поставленной учебной задачи, а также сможет использовать свою читательскую деятельность как средство самообразования.</w:t>
      </w:r>
      <w:proofErr w:type="gramEnd"/>
    </w:p>
    <w:p w:rsidR="001D24DB" w:rsidRDefault="001D24DB" w:rsidP="001D24DB">
      <w:pPr>
        <w:autoSpaceDE w:val="0"/>
        <w:jc w:val="both"/>
        <w:rPr>
          <w:rFonts w:eastAsia="NewtonC" w:cs="NewtonC"/>
          <w:b/>
          <w:bCs/>
        </w:rPr>
      </w:pPr>
      <w:r>
        <w:rPr>
          <w:rFonts w:eastAsia="NewtonC" w:cs="NewtonC"/>
        </w:rPr>
        <w:tab/>
        <w:t xml:space="preserve">В силу особенностей, присущих данной предметной области, в ее рамках решаются также весьма разноплановые </w:t>
      </w:r>
      <w:r>
        <w:rPr>
          <w:rFonts w:eastAsia="NewtonC-Italic" w:cs="NewtonC-Italic"/>
          <w:b/>
          <w:bCs/>
          <w:i/>
          <w:iCs/>
        </w:rPr>
        <w:t xml:space="preserve">предметные </w:t>
      </w:r>
      <w:r>
        <w:rPr>
          <w:rFonts w:eastAsia="NewtonC" w:cs="NewtonC"/>
          <w:b/>
          <w:bCs/>
        </w:rPr>
        <w:t>задачи:</w:t>
      </w:r>
    </w:p>
    <w:p w:rsidR="001D24DB" w:rsidRDefault="001D24DB" w:rsidP="001D24DB">
      <w:pPr>
        <w:jc w:val="both"/>
        <w:rPr>
          <w:rFonts w:eastAsia="NewtonC" w:cs="NewtonC"/>
        </w:rPr>
      </w:pPr>
      <w:r>
        <w:rPr>
          <w:rFonts w:eastAsia="NewtonC" w:cs="NewtonC"/>
          <w:b/>
          <w:bCs/>
          <w:i/>
          <w:iCs/>
        </w:rPr>
        <w:tab/>
      </w:r>
      <w:r>
        <w:rPr>
          <w:rFonts w:eastAsia="NewtonC" w:cs="NewtonC"/>
        </w:rPr>
        <w:t xml:space="preserve">– </w:t>
      </w:r>
      <w:proofErr w:type="gramStart"/>
      <w:r>
        <w:rPr>
          <w:rFonts w:eastAsia="NewtonC" w:cs="NewtonC"/>
          <w:u w:val="single"/>
        </w:rPr>
        <w:t>духовно-нравственная</w:t>
      </w:r>
      <w:proofErr w:type="gramEnd"/>
      <w:r>
        <w:rPr>
          <w:rFonts w:eastAsia="NewtonC" w:cs="NewtonC"/>
        </w:rPr>
        <w:t xml:space="preserve"> (от развития умения (на материале художественных произведений) понимать нравственный смысл целого до развития умения различать разные нравственные позиции);</w:t>
      </w:r>
    </w:p>
    <w:p w:rsidR="001D24DB" w:rsidRDefault="001D24DB" w:rsidP="001D24DB">
      <w:pPr>
        <w:autoSpaceDE w:val="0"/>
        <w:jc w:val="both"/>
        <w:rPr>
          <w:rFonts w:eastAsia="NewtonC" w:cs="NewtonC"/>
        </w:rPr>
      </w:pPr>
      <w:r>
        <w:rPr>
          <w:rFonts w:eastAsia="NewtonC" w:cs="NewtonC"/>
        </w:rPr>
        <w:tab/>
        <w:t xml:space="preserve">– </w:t>
      </w:r>
      <w:proofErr w:type="gramStart"/>
      <w:r>
        <w:rPr>
          <w:rFonts w:eastAsia="NewtonC" w:cs="NewtonC"/>
          <w:u w:val="single"/>
        </w:rPr>
        <w:t>духовно-эстетическая</w:t>
      </w:r>
      <w:proofErr w:type="gramEnd"/>
      <w:r>
        <w:rPr>
          <w:rFonts w:eastAsia="NewtonC" w:cs="NewtonC"/>
          <w:u w:val="single"/>
        </w:rPr>
        <w:t xml:space="preserve"> </w:t>
      </w:r>
      <w:r>
        <w:rPr>
          <w:rFonts w:eastAsia="NewtonC" w:cs="NewtonC"/>
        </w:rPr>
        <w:t>(от формирования умения видеть красоту целого до воспитания чуткости к отдельной детали);</w:t>
      </w:r>
    </w:p>
    <w:p w:rsidR="001D24DB" w:rsidRDefault="001D24DB" w:rsidP="001D24DB">
      <w:pPr>
        <w:autoSpaceDE w:val="0"/>
        <w:jc w:val="both"/>
        <w:rPr>
          <w:rFonts w:eastAsia="NewtonC" w:cs="NewtonC"/>
        </w:rPr>
      </w:pPr>
      <w:r>
        <w:rPr>
          <w:rFonts w:eastAsia="NewtonC" w:cs="NewtonC"/>
        </w:rPr>
        <w:tab/>
        <w:t xml:space="preserve">– </w:t>
      </w:r>
      <w:proofErr w:type="gramStart"/>
      <w:r>
        <w:rPr>
          <w:rFonts w:eastAsia="NewtonC" w:cs="NewtonC"/>
          <w:u w:val="single"/>
        </w:rPr>
        <w:t>литературоведческая</w:t>
      </w:r>
      <w:proofErr w:type="gramEnd"/>
      <w:r>
        <w:rPr>
          <w:rFonts w:eastAsia="NewtonC" w:cs="NewtonC"/>
          <w:u w:val="single"/>
        </w:rPr>
        <w:t xml:space="preserve"> </w:t>
      </w:r>
      <w:r>
        <w:rPr>
          <w:rFonts w:eastAsia="NewtonC" w:cs="NewtonC"/>
        </w:rPr>
        <w:t>(от формирования умения различать разные способы построения картин мира в художественных произведениях (роды, виды и жанры литературы) до развития понимания, с помощью каких именно средств выразительности достигается желаемый эмоциональный эффект (художественные приемы);</w:t>
      </w:r>
    </w:p>
    <w:p w:rsidR="001D24DB" w:rsidRDefault="001D24DB" w:rsidP="001D24DB">
      <w:pPr>
        <w:autoSpaceDE w:val="0"/>
        <w:jc w:val="both"/>
        <w:rPr>
          <w:rFonts w:eastAsia="NewtonC" w:cs="NewtonC"/>
        </w:rPr>
      </w:pPr>
      <w:r>
        <w:rPr>
          <w:rFonts w:eastAsia="NewtonC" w:cs="NewtonC"/>
        </w:rPr>
        <w:tab/>
        <w:t xml:space="preserve">– </w:t>
      </w:r>
      <w:proofErr w:type="gramStart"/>
      <w:r>
        <w:rPr>
          <w:rFonts w:eastAsia="NewtonC" w:cs="NewtonC"/>
          <w:u w:val="single"/>
        </w:rPr>
        <w:t>библиографическая</w:t>
      </w:r>
      <w:proofErr w:type="gramEnd"/>
      <w:r>
        <w:rPr>
          <w:rFonts w:eastAsia="NewtonC" w:cs="NewtonC"/>
          <w:u w:val="single"/>
        </w:rPr>
        <w:t xml:space="preserve"> </w:t>
      </w:r>
      <w:r>
        <w:rPr>
          <w:rFonts w:eastAsia="NewtonC" w:cs="NewtonC"/>
        </w:rPr>
        <w:t>(от формирования умений ориентироваться в книге по ее элементам и пользоваться ее справочным аппаратом до формирования умений работать сразу с несколькими источниками информации и осознанно отбирать список литературы для решения конкретной учебной задачи).</w:t>
      </w:r>
    </w:p>
    <w:p w:rsidR="001D24DB" w:rsidRDefault="001D24DB" w:rsidP="001D24DB">
      <w:pPr>
        <w:autoSpaceDE w:val="0"/>
        <w:jc w:val="both"/>
        <w:rPr>
          <w:rFonts w:eastAsia="NewtonC" w:cs="NewtonC"/>
        </w:rPr>
      </w:pPr>
      <w:r>
        <w:rPr>
          <w:rFonts w:eastAsia="NewtonC" w:cs="NewtonC"/>
        </w:rPr>
        <w:tab/>
        <w:t xml:space="preserve">Особое место в рамках литературного чтения занимает накопление опыта самостоятельной (индивидуальной и коллективной) интерпретации художественного произведения, который развивается в разных направлениях в системах читательской и речевой </w:t>
      </w:r>
      <w:r>
        <w:rPr>
          <w:rFonts w:eastAsia="NewtonC" w:cs="NewtonC"/>
        </w:rPr>
        <w:lastRenderedPageBreak/>
        <w:t xml:space="preserve">деятельности (от освоения детьми разных видов и форм пересказа текста до формирования умений анализировать текст, обсуждать его и защищать свою точку зрения; от формирования навыков учебного чтения по цепочке и по ролям до получения опыта творческой деятельности при </w:t>
      </w:r>
      <w:proofErr w:type="spellStart"/>
      <w:r>
        <w:rPr>
          <w:rFonts w:eastAsia="NewtonC" w:cs="NewtonC"/>
        </w:rPr>
        <w:t>инсценировании</w:t>
      </w:r>
      <w:proofErr w:type="spellEnd"/>
      <w:r>
        <w:rPr>
          <w:rFonts w:eastAsia="NewtonC" w:cs="NewtonC"/>
        </w:rPr>
        <w:t>, драматизации и создании собственных текстов и иллюстраций по мотивам художественного произведения).</w:t>
      </w:r>
    </w:p>
    <w:p w:rsidR="001D24DB" w:rsidRDefault="001D24DB" w:rsidP="001D24DB">
      <w:pPr>
        <w:autoSpaceDE w:val="0"/>
        <w:jc w:val="both"/>
        <w:rPr>
          <w:rFonts w:eastAsia="NewtonC" w:cs="NewtonC"/>
        </w:rPr>
      </w:pPr>
      <w:r>
        <w:rPr>
          <w:rFonts w:eastAsia="NewtonC" w:cs="NewtonC"/>
        </w:rPr>
        <w:tab/>
        <w:t>Круг детского чтения в программе определяется по нескольким основаниям. Первые два связаны с формированием мотива чтения и созданием условий для формирования технического умения чтения. Так, на начальном этапе формирования этого умения обеспечен приоритет стихотворных (то есть с короткой строчкой) текстов или прозаических текстов с повторяющимися словами, словосочетаниями, предложениями, абзацами (с целью создать впечатление успешности чтения, что очень важно в период формирования технического умения чтения); также обеспечен приоритет текстов шуточного содержания, способных вызывать немедленную эмоцию радости и смеха (поскольку чувство юмора является основной формой проявления эстетического чувства в этом возрасте) для формирования мотива чтения. Тексты каждого года обучения отобраны с учетом их доступности восприятию детей именно этой возрастной группы. Другие основания отбора текстов связаны с необходимостью соблюдения логики развития художественного слова от фольклорных форм к авторской литературе; с необходимостью решать конкретные нравственные и эстетические задачи, главные из которых складываются в определенную нравственно-эстетическую концепцию, развиваемую на протяжении всех четырех лет обучения; с необходимостью обеспечить жанровое и тематическое разнообразие, создавать баланс фольклорных и авторских произведений, произведений отечественных и зарубежных авторов, произведений классиков детской литературы и современных детских авторов конца XX – начала XXI века.</w:t>
      </w:r>
    </w:p>
    <w:p w:rsidR="001D24DB" w:rsidRDefault="001D24DB" w:rsidP="001D24DB">
      <w:pPr>
        <w:autoSpaceDE w:val="0"/>
        <w:jc w:val="both"/>
        <w:rPr>
          <w:rFonts w:eastAsia="NewtonC" w:cs="NewtonC"/>
        </w:rPr>
      </w:pPr>
    </w:p>
    <w:p w:rsidR="001D24DB" w:rsidRDefault="001D24DB" w:rsidP="001D24DB">
      <w:pPr>
        <w:autoSpaceDE w:val="0"/>
        <w:jc w:val="both"/>
        <w:rPr>
          <w:rFonts w:eastAsia="NewtonC" w:cs="NewtonC"/>
        </w:rPr>
      </w:pPr>
    </w:p>
    <w:p w:rsidR="001D24DB" w:rsidRDefault="001D24DB" w:rsidP="001D24DB">
      <w:pPr>
        <w:autoSpaceDE w:val="0"/>
        <w:jc w:val="both"/>
        <w:rPr>
          <w:rFonts w:eastAsia="NewtonC" w:cs="NewtonC"/>
        </w:rPr>
      </w:pPr>
    </w:p>
    <w:p w:rsidR="00041B59" w:rsidRPr="00041B59" w:rsidRDefault="00041B59" w:rsidP="00041B59">
      <w:pPr>
        <w:shd w:val="clear" w:color="auto" w:fill="FFFFFF"/>
        <w:jc w:val="center"/>
        <w:rPr>
          <w:b/>
          <w:color w:val="000000"/>
        </w:rPr>
      </w:pPr>
      <w:r w:rsidRPr="00041B59">
        <w:rPr>
          <w:b/>
          <w:color w:val="000000"/>
        </w:rPr>
        <w:t>РАБОЧАЯ ПРОГРАММА ПО ОКРУЖАЮЩЕМУ МИРУ</w:t>
      </w:r>
    </w:p>
    <w:p w:rsidR="00041B59" w:rsidRPr="005E20AC" w:rsidRDefault="00041B59" w:rsidP="00041B59">
      <w:pPr>
        <w:shd w:val="clear" w:color="auto" w:fill="FFFFFF"/>
        <w:jc w:val="center"/>
        <w:rPr>
          <w:color w:val="000000"/>
        </w:rPr>
      </w:pPr>
      <w:r w:rsidRPr="005E20AC">
        <w:rPr>
          <w:color w:val="000000"/>
        </w:rPr>
        <w:t>ДЛЯ 3 КЛАССА</w:t>
      </w:r>
    </w:p>
    <w:p w:rsidR="00041B59" w:rsidRPr="00041B59" w:rsidRDefault="00041B59" w:rsidP="00041B59">
      <w:pPr>
        <w:shd w:val="clear" w:color="auto" w:fill="FFFFFF"/>
        <w:jc w:val="center"/>
        <w:rPr>
          <w:color w:val="000000"/>
        </w:rPr>
      </w:pPr>
      <w:r w:rsidRPr="00041B59">
        <w:rPr>
          <w:color w:val="000000"/>
        </w:rPr>
        <w:t>(УМК «Перспективная начальная школа»</w:t>
      </w:r>
      <w:r>
        <w:rPr>
          <w:color w:val="000000"/>
        </w:rPr>
        <w:t xml:space="preserve"> </w:t>
      </w:r>
      <w:r w:rsidRPr="00041B59">
        <w:rPr>
          <w:color w:val="000000"/>
        </w:rPr>
        <w:t>Программа по окружающему миру</w:t>
      </w:r>
      <w:r>
        <w:rPr>
          <w:color w:val="000000"/>
        </w:rPr>
        <w:t xml:space="preserve"> </w:t>
      </w:r>
      <w:r w:rsidRPr="00041B59">
        <w:rPr>
          <w:color w:val="000000"/>
        </w:rPr>
        <w:t xml:space="preserve">О.Н. Федотова, Г.В. </w:t>
      </w:r>
      <w:proofErr w:type="spellStart"/>
      <w:r w:rsidRPr="00041B59">
        <w:rPr>
          <w:color w:val="000000"/>
        </w:rPr>
        <w:t>Трафимова</w:t>
      </w:r>
      <w:proofErr w:type="spellEnd"/>
      <w:r w:rsidRPr="00041B59">
        <w:rPr>
          <w:color w:val="000000"/>
        </w:rPr>
        <w:t xml:space="preserve">, С.А. </w:t>
      </w:r>
      <w:proofErr w:type="spellStart"/>
      <w:r w:rsidRPr="00041B59">
        <w:rPr>
          <w:color w:val="000000"/>
        </w:rPr>
        <w:t>Трафимов</w:t>
      </w:r>
      <w:proofErr w:type="spellEnd"/>
      <w:r w:rsidRPr="00041B59">
        <w:rPr>
          <w:color w:val="000000"/>
        </w:rPr>
        <w:t>)</w:t>
      </w:r>
    </w:p>
    <w:p w:rsidR="00041B59" w:rsidRPr="00041B59" w:rsidRDefault="00041B59" w:rsidP="00041B59">
      <w:pPr>
        <w:pStyle w:val="a3"/>
        <w:spacing w:line="240" w:lineRule="auto"/>
        <w:ind w:left="0"/>
        <w:jc w:val="both"/>
        <w:rPr>
          <w:color w:val="000000"/>
          <w:sz w:val="24"/>
          <w:szCs w:val="24"/>
        </w:rPr>
      </w:pPr>
    </w:p>
    <w:p w:rsidR="00041B59" w:rsidRPr="00041B59" w:rsidRDefault="00041B59" w:rsidP="00041B59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41B59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041B59" w:rsidRPr="00B96207" w:rsidRDefault="00041B59" w:rsidP="00041B59">
      <w:pPr>
        <w:ind w:firstLine="708"/>
        <w:jc w:val="both"/>
      </w:pPr>
      <w:proofErr w:type="gramStart"/>
      <w:r w:rsidRPr="00B96207">
        <w:t>Программа курса «Окружающий мир» разработана в соответствии с требованиями стандарта второго поколения и с учетом основной идеи УМК «Перспективная начальная школа» - оптимальное развитие каждого ребенка на основе педагогической поддержки его индивидуальных возрастных, психологических и физиологических особенностей в условиях специально организованной аудиторной и внеурочной деятельности, отражая единство и целостность научной картины мири и образовательного процесса.</w:t>
      </w:r>
      <w:proofErr w:type="gramEnd"/>
    </w:p>
    <w:p w:rsidR="00041B59" w:rsidRPr="00B96207" w:rsidRDefault="00041B59" w:rsidP="00041B59">
      <w:pPr>
        <w:ind w:firstLine="708"/>
        <w:jc w:val="both"/>
      </w:pPr>
      <w:r w:rsidRPr="00B96207">
        <w:t>При отборе учебного материала по окружающему миру, разработке языка изложения, методического аппарата учебников завершенной предметной линии учитывались следующие положения «Перспективной начальной школы»:</w:t>
      </w:r>
    </w:p>
    <w:p w:rsidR="00041B59" w:rsidRPr="00B96207" w:rsidRDefault="00041B59" w:rsidP="00041B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96207">
        <w:rPr>
          <w:rFonts w:ascii="Times New Roman" w:hAnsi="Times New Roman"/>
          <w:sz w:val="24"/>
          <w:szCs w:val="24"/>
        </w:rPr>
        <w:t xml:space="preserve">Топографическая принадлежность школьника. Это как городской, так и сельский школьник, что обуславливает учет опыта жизни школьника, проживающего как в городе, так и в сельской местности. Осуществляется такой подбор материала, который учитывает не только то, чего лишен сельский школьник, но и те преимущества, которые дает жизнь в сельской местности. А именно: богатейшее </w:t>
      </w:r>
      <w:r w:rsidRPr="00B96207">
        <w:rPr>
          <w:rFonts w:ascii="Times New Roman" w:hAnsi="Times New Roman"/>
          <w:sz w:val="24"/>
          <w:szCs w:val="24"/>
        </w:rPr>
        <w:lastRenderedPageBreak/>
        <w:t xml:space="preserve">природное окружение, целостный образ мира, </w:t>
      </w:r>
      <w:proofErr w:type="spellStart"/>
      <w:r w:rsidRPr="00B96207">
        <w:rPr>
          <w:rFonts w:ascii="Times New Roman" w:hAnsi="Times New Roman"/>
          <w:sz w:val="24"/>
          <w:szCs w:val="24"/>
        </w:rPr>
        <w:t>укорененность</w:t>
      </w:r>
      <w:proofErr w:type="spellEnd"/>
      <w:r w:rsidRPr="00B96207">
        <w:rPr>
          <w:rFonts w:ascii="Times New Roman" w:hAnsi="Times New Roman"/>
          <w:sz w:val="24"/>
          <w:szCs w:val="24"/>
        </w:rPr>
        <w:t xml:space="preserve"> в природно-предметной и культурной среде, естественно-природный ритм жизни, народные традиции, семейный уклад жизни, а также высокая степень социального контроля;</w:t>
      </w:r>
    </w:p>
    <w:p w:rsidR="00041B59" w:rsidRPr="00B96207" w:rsidRDefault="00041B59" w:rsidP="00041B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96207">
        <w:rPr>
          <w:rFonts w:ascii="Times New Roman" w:hAnsi="Times New Roman"/>
          <w:sz w:val="24"/>
          <w:szCs w:val="24"/>
        </w:rPr>
        <w:t>Особенности мировосприятия школьника, который в условиях городской школы имеет возможность использовать все предоставленные городом богатства мировой художественной культуры, справочно-познавательной литературы, а в условиях сельской школы, в лучшем случае, информационной потенциал Интернета.</w:t>
      </w:r>
    </w:p>
    <w:p w:rsidR="00041B59" w:rsidRPr="00B96207" w:rsidRDefault="00041B59" w:rsidP="00041B59">
      <w:pPr>
        <w:ind w:firstLine="360"/>
        <w:jc w:val="both"/>
        <w:rPr>
          <w:bCs/>
        </w:rPr>
      </w:pPr>
      <w:r w:rsidRPr="00B96207">
        <w:rPr>
          <w:bCs/>
        </w:rPr>
        <w:t>Среди принципов УМК «Перспективная начальная школа», обеспечивающих разработку содержания завершенной предметной линии по окружающему миру, приоритетными стали:</w:t>
      </w:r>
    </w:p>
    <w:p w:rsidR="00041B59" w:rsidRPr="00B96207" w:rsidRDefault="00041B59" w:rsidP="00041B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96207">
        <w:rPr>
          <w:rFonts w:ascii="Times New Roman" w:hAnsi="Times New Roman"/>
          <w:bCs/>
          <w:sz w:val="24"/>
          <w:szCs w:val="24"/>
        </w:rPr>
        <w:t xml:space="preserve">принцип целостности картины мира, предполагающий отбор интегрированного содержания образования, которое поможет </w:t>
      </w:r>
      <w:proofErr w:type="gramStart"/>
      <w:r w:rsidRPr="00B96207">
        <w:rPr>
          <w:rFonts w:ascii="Times New Roman" w:hAnsi="Times New Roman"/>
          <w:bCs/>
          <w:sz w:val="24"/>
          <w:szCs w:val="24"/>
        </w:rPr>
        <w:t>обучаемому</w:t>
      </w:r>
      <w:proofErr w:type="gramEnd"/>
      <w:r w:rsidRPr="00B96207">
        <w:rPr>
          <w:rFonts w:ascii="Times New Roman" w:hAnsi="Times New Roman"/>
          <w:bCs/>
          <w:sz w:val="24"/>
          <w:szCs w:val="24"/>
        </w:rPr>
        <w:t xml:space="preserve"> удержать и воссоздать целостность картины мира, обеспечит осознание разнообразных связей между его объектами и явлениями; включение  обучающихся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041B59" w:rsidRPr="00B96207" w:rsidRDefault="00041B59" w:rsidP="00041B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96207">
        <w:rPr>
          <w:rFonts w:ascii="Times New Roman" w:hAnsi="Times New Roman"/>
          <w:bCs/>
          <w:sz w:val="24"/>
          <w:szCs w:val="24"/>
        </w:rPr>
        <w:t>принцип практической направленности, предусматривающий формирование УУД, возможность применять полученные знания в условиях решения учебных задач и практической деятельности; умений работать с разными источниками информации (учебник, хрестоматия, рабочая тетрадь, словари, научно-популярные и художественные книги, журналы и газеты, Интернет); умение работать в сотрудничестве и самостоятельно;</w:t>
      </w:r>
    </w:p>
    <w:p w:rsidR="00041B59" w:rsidRPr="00B96207" w:rsidRDefault="00041B59" w:rsidP="00041B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96207">
        <w:rPr>
          <w:rFonts w:ascii="Times New Roman" w:hAnsi="Times New Roman"/>
          <w:bCs/>
          <w:sz w:val="24"/>
          <w:szCs w:val="24"/>
        </w:rPr>
        <w:t>принцип охраны и укрепления психического и физического здоровья, который базируется на необходимости формирования у детей привычек к чистоте, аккуратности, соблюдению режима дня, активного участия детей в оздоровительных мероприятиях (урочных и внеурочных).</w:t>
      </w:r>
    </w:p>
    <w:p w:rsidR="00041B59" w:rsidRPr="00B96207" w:rsidRDefault="00041B59" w:rsidP="00041B59">
      <w:pPr>
        <w:ind w:firstLine="360"/>
        <w:jc w:val="both"/>
        <w:rPr>
          <w:bCs/>
        </w:rPr>
      </w:pPr>
      <w:r w:rsidRPr="00B96207">
        <w:rPr>
          <w:bCs/>
        </w:rPr>
        <w:t>Основные содержательные линии предмета «Окружающий мир» представлены в программе тремя содержательными блоками: «Человек и природа», «Человек и общество», «Правила безопасной жизни».</w:t>
      </w:r>
    </w:p>
    <w:p w:rsidR="00041B59" w:rsidRPr="00B96207" w:rsidRDefault="00041B59" w:rsidP="00041B59">
      <w:pPr>
        <w:ind w:firstLine="360"/>
        <w:jc w:val="both"/>
        <w:rPr>
          <w:bCs/>
        </w:rPr>
      </w:pPr>
      <w:r w:rsidRPr="00B96207">
        <w:rPr>
          <w:bCs/>
        </w:rPr>
        <w:t>Тематическое планирование рассчитано, в соответствии с требованиями ФГОС, на интеграцию в одной предметной области обществознания и естествознания, и предусматривает распределение часов программы (270 ч) по содержательным блокам: «Человек и природа» - 187 часов, «Человек и общество» - 83 часа. Содержание блока «Правила безопасной жизни</w:t>
      </w:r>
      <w:proofErr w:type="gramStart"/>
      <w:r w:rsidRPr="00B96207">
        <w:rPr>
          <w:bCs/>
        </w:rPr>
        <w:t>»и</w:t>
      </w:r>
      <w:proofErr w:type="gramEnd"/>
      <w:r w:rsidRPr="00B96207">
        <w:rPr>
          <w:bCs/>
        </w:rPr>
        <w:t>зучается по мере изучения двух первых блоков, вследствие чего отдельные часы на его изучение не выделены (ориентировочное время на изучение интегрированного содержания этого блока в каждом классе – 4-5 часов).</w:t>
      </w:r>
    </w:p>
    <w:p w:rsidR="00041B59" w:rsidRPr="00B96207" w:rsidRDefault="00041B59" w:rsidP="00041B59">
      <w:pPr>
        <w:ind w:firstLine="360"/>
        <w:jc w:val="both"/>
        <w:rPr>
          <w:bCs/>
        </w:rPr>
      </w:pPr>
      <w:r w:rsidRPr="00B96207">
        <w:rPr>
          <w:b/>
          <w:bCs/>
        </w:rPr>
        <w:t>Целями изучения курса</w:t>
      </w:r>
      <w:r w:rsidRPr="00B96207">
        <w:rPr>
          <w:bCs/>
        </w:rPr>
        <w:t xml:space="preserve"> «Окружающий мир» в начальной школе является формирование исходных представлений</w:t>
      </w:r>
      <w:r w:rsidRPr="00B96207">
        <w:rPr>
          <w:bCs/>
        </w:rPr>
        <w:tab/>
        <w:t xml:space="preserve"> о природных и социальных объектах и явлениях как компонентах единого мира; </w:t>
      </w:r>
      <w:proofErr w:type="spellStart"/>
      <w:r w:rsidRPr="00B96207">
        <w:rPr>
          <w:bCs/>
        </w:rPr>
        <w:t>прктико-ориентированных</w:t>
      </w:r>
      <w:proofErr w:type="spellEnd"/>
      <w:r w:rsidRPr="00B96207">
        <w:rPr>
          <w:bCs/>
        </w:rPr>
        <w:t xml:space="preserve"> знаний о природе, человеке, обществе; метапредметных универсальных учебных действий (личностных, познавательных, коммуникативных, регулятивных).</w:t>
      </w:r>
    </w:p>
    <w:p w:rsidR="00041B59" w:rsidRPr="00B96207" w:rsidRDefault="00041B59" w:rsidP="00041B59">
      <w:pPr>
        <w:ind w:firstLine="360"/>
        <w:jc w:val="both"/>
        <w:rPr>
          <w:bCs/>
        </w:rPr>
      </w:pPr>
      <w:r w:rsidRPr="00B96207">
        <w:rPr>
          <w:b/>
          <w:bCs/>
        </w:rPr>
        <w:t>Основными задачами</w:t>
      </w:r>
      <w:r w:rsidRPr="00B96207">
        <w:rPr>
          <w:bCs/>
        </w:rPr>
        <w:t xml:space="preserve"> реализации содержания, в соответствии со Стандартом являются:</w:t>
      </w:r>
    </w:p>
    <w:p w:rsidR="00041B59" w:rsidRPr="00B96207" w:rsidRDefault="00041B59" w:rsidP="00041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96207">
        <w:rPr>
          <w:rFonts w:ascii="Times New Roman" w:hAnsi="Times New Roman"/>
          <w:bCs/>
          <w:sz w:val="24"/>
          <w:szCs w:val="24"/>
        </w:rPr>
        <w:t>сохранение и поддержка индивидуальности ребенка на основе учета его жизненного опыта;</w:t>
      </w:r>
    </w:p>
    <w:p w:rsidR="00041B59" w:rsidRPr="00B96207" w:rsidRDefault="00041B59" w:rsidP="00041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96207">
        <w:rPr>
          <w:rFonts w:ascii="Times New Roman" w:hAnsi="Times New Roman"/>
          <w:bCs/>
          <w:sz w:val="24"/>
          <w:szCs w:val="24"/>
        </w:rPr>
        <w:t>формирование у школьников УУД, основанных на способности ребенка наблюдать и анализировать, выделять существенные признаки и на их основе проводить обобщение;</w:t>
      </w:r>
    </w:p>
    <w:p w:rsidR="00041B59" w:rsidRPr="00B96207" w:rsidRDefault="00041B59" w:rsidP="00041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96207">
        <w:rPr>
          <w:rFonts w:ascii="Times New Roman" w:hAnsi="Times New Roman"/>
          <w:bCs/>
          <w:sz w:val="24"/>
          <w:szCs w:val="24"/>
        </w:rPr>
        <w:lastRenderedPageBreak/>
        <w:t>развитие умений работы с научно-популярной и справочной литературой, проведения фенологических наблюдений, физических опытов, простейших измерений;</w:t>
      </w:r>
    </w:p>
    <w:p w:rsidR="00041B59" w:rsidRPr="00B96207" w:rsidRDefault="00041B59" w:rsidP="00041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96207">
        <w:rPr>
          <w:rFonts w:ascii="Times New Roman" w:hAnsi="Times New Roman"/>
          <w:bCs/>
          <w:sz w:val="24"/>
          <w:szCs w:val="24"/>
        </w:rPr>
        <w:t>воспитание у школьников бережного отношения к объектам природы и результатам труда людей, сознательного отношения к здоровому образу жизни, формирование экологической культуры, навыков нравственного поведения;</w:t>
      </w:r>
    </w:p>
    <w:p w:rsidR="00041B59" w:rsidRPr="00B96207" w:rsidRDefault="00041B59" w:rsidP="00041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96207">
        <w:rPr>
          <w:rFonts w:ascii="Times New Roman" w:hAnsi="Times New Roman"/>
          <w:bCs/>
          <w:sz w:val="24"/>
          <w:szCs w:val="24"/>
        </w:rPr>
        <w:t>формирование уважительного отношения к семье, населенному пункту, региону, России, истории, культуре, природе нашей страны, её современной жизни;</w:t>
      </w:r>
    </w:p>
    <w:p w:rsidR="00041B59" w:rsidRPr="00B96207" w:rsidRDefault="00041B59" w:rsidP="00041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96207">
        <w:rPr>
          <w:rFonts w:ascii="Times New Roman" w:hAnsi="Times New Roman"/>
          <w:bCs/>
          <w:sz w:val="24"/>
          <w:szCs w:val="24"/>
        </w:rPr>
        <w:t>осознание ценности, целостности и многообразия окружающего мира, своего места в нем;</w:t>
      </w:r>
    </w:p>
    <w:p w:rsidR="00041B59" w:rsidRPr="00B96207" w:rsidRDefault="00041B59" w:rsidP="00041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96207">
        <w:rPr>
          <w:rFonts w:ascii="Times New Roman" w:hAnsi="Times New Roman"/>
          <w:bCs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041B59" w:rsidRPr="00B96207" w:rsidRDefault="00041B59" w:rsidP="00041B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96207">
        <w:rPr>
          <w:rFonts w:ascii="Times New Roman" w:hAnsi="Times New Roman"/>
          <w:bCs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041B59" w:rsidRPr="00B96207" w:rsidRDefault="00041B59" w:rsidP="00041B59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96207">
        <w:rPr>
          <w:rFonts w:ascii="Times New Roman" w:hAnsi="Times New Roman"/>
          <w:bCs/>
          <w:sz w:val="24"/>
          <w:szCs w:val="24"/>
        </w:rPr>
        <w:t xml:space="preserve">Реализуя принцип </w:t>
      </w:r>
      <w:proofErr w:type="spellStart"/>
      <w:r w:rsidRPr="00B96207">
        <w:rPr>
          <w:rFonts w:ascii="Times New Roman" w:hAnsi="Times New Roman"/>
          <w:bCs/>
          <w:i/>
          <w:sz w:val="24"/>
          <w:szCs w:val="24"/>
        </w:rPr>
        <w:t>деятельностного</w:t>
      </w:r>
      <w:proofErr w:type="spellEnd"/>
      <w:r w:rsidRPr="00B96207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B96207">
        <w:rPr>
          <w:rFonts w:ascii="Times New Roman" w:hAnsi="Times New Roman"/>
          <w:bCs/>
          <w:sz w:val="24"/>
          <w:szCs w:val="24"/>
        </w:rPr>
        <w:t xml:space="preserve">подхода, УМК по курсу «Окружающий мир» в развивающей личностно-ориентированной системе «Перспективная начальная школа» рассматривает процесс учения не только как усвоение системы предметных </w:t>
      </w:r>
      <w:proofErr w:type="spellStart"/>
      <w:r w:rsidRPr="00B96207">
        <w:rPr>
          <w:rFonts w:ascii="Times New Roman" w:hAnsi="Times New Roman"/>
          <w:bCs/>
          <w:sz w:val="24"/>
          <w:szCs w:val="24"/>
        </w:rPr>
        <w:t>ЗУНов</w:t>
      </w:r>
      <w:proofErr w:type="spellEnd"/>
      <w:r w:rsidRPr="00B96207">
        <w:rPr>
          <w:rFonts w:ascii="Times New Roman" w:hAnsi="Times New Roman"/>
          <w:bCs/>
          <w:sz w:val="24"/>
          <w:szCs w:val="24"/>
        </w:rPr>
        <w:t>, составляющих инструментальную основу компетентности учащихся, но как процесс познавательного развития и развития личности учащихся через организацию системы личностных, познавательных, коммуникативных, регулятивных учебных действий. В связи с этим предметное содержание и планируемые для усвоения детьми способы действия представлены в УМК во взаимосвязи и взаимозависимости через систему вопросов и заданий.</w:t>
      </w:r>
    </w:p>
    <w:p w:rsidR="00041B59" w:rsidRPr="00B96207" w:rsidRDefault="00041B59" w:rsidP="00041B59">
      <w:pPr>
        <w:ind w:firstLine="708"/>
        <w:jc w:val="both"/>
        <w:rPr>
          <w:bCs/>
        </w:rPr>
      </w:pPr>
      <w:r w:rsidRPr="00B96207">
        <w:rPr>
          <w:bCs/>
        </w:rPr>
        <w:t>Проблемный характер изложения учебных текстов в учебниках достигается посредством:</w:t>
      </w:r>
    </w:p>
    <w:p w:rsidR="00041B59" w:rsidRPr="00B96207" w:rsidRDefault="00041B59" w:rsidP="00041B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96207">
        <w:rPr>
          <w:rFonts w:ascii="Times New Roman" w:hAnsi="Times New Roman"/>
          <w:bCs/>
          <w:sz w:val="24"/>
          <w:szCs w:val="24"/>
        </w:rPr>
        <w:t>демонстрации не менее двух точек зрения при объяснении нового материала;</w:t>
      </w:r>
    </w:p>
    <w:p w:rsidR="00041B59" w:rsidRPr="00B96207" w:rsidRDefault="00041B59" w:rsidP="00041B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96207">
        <w:rPr>
          <w:rFonts w:ascii="Times New Roman" w:hAnsi="Times New Roman"/>
          <w:bCs/>
          <w:sz w:val="24"/>
          <w:szCs w:val="24"/>
        </w:rPr>
        <w:t>выходом за пределы учебника в зону словарей, справочников и Интернет;</w:t>
      </w:r>
    </w:p>
    <w:p w:rsidR="00041B59" w:rsidRPr="00B96207" w:rsidRDefault="00041B59" w:rsidP="00041B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96207">
        <w:rPr>
          <w:rFonts w:ascii="Times New Roman" w:hAnsi="Times New Roman"/>
          <w:bCs/>
          <w:sz w:val="24"/>
          <w:szCs w:val="24"/>
        </w:rPr>
        <w:t>системой наблюдений, опытных и экспериментальных исследований явлений окружающего мира;</w:t>
      </w:r>
    </w:p>
    <w:p w:rsidR="00041B59" w:rsidRPr="00B96207" w:rsidRDefault="00041B59" w:rsidP="00041B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96207">
        <w:rPr>
          <w:rFonts w:ascii="Times New Roman" w:hAnsi="Times New Roman"/>
          <w:bCs/>
          <w:sz w:val="24"/>
          <w:szCs w:val="24"/>
        </w:rPr>
        <w:t>специальным</w:t>
      </w:r>
      <w:proofErr w:type="gramEnd"/>
      <w:r w:rsidRPr="00B96207">
        <w:rPr>
          <w:rFonts w:ascii="Times New Roman" w:hAnsi="Times New Roman"/>
          <w:bCs/>
          <w:sz w:val="24"/>
          <w:szCs w:val="24"/>
        </w:rPr>
        <w:t xml:space="preserve"> местоположение вопросов-заданий, нацеливающих учеников на творческую работу исследователей-открывателей закономерностей и правил;</w:t>
      </w:r>
    </w:p>
    <w:p w:rsidR="00041B59" w:rsidRDefault="00041B59" w:rsidP="00041B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96207">
        <w:rPr>
          <w:rFonts w:ascii="Times New Roman" w:hAnsi="Times New Roman"/>
          <w:bCs/>
          <w:sz w:val="24"/>
          <w:szCs w:val="24"/>
        </w:rPr>
        <w:t>иллюстрированным материалом (фотографии, таблицы, карты, произведения живописи и др.)</w:t>
      </w:r>
    </w:p>
    <w:p w:rsidR="005242B0" w:rsidRDefault="005242B0" w:rsidP="005242B0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242B0" w:rsidRDefault="005242B0" w:rsidP="005242B0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242B0" w:rsidRPr="005242B0" w:rsidRDefault="005242B0" w:rsidP="005242B0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242B0">
        <w:rPr>
          <w:rFonts w:ascii="Times New Roman" w:hAnsi="Times New Roman"/>
          <w:b/>
          <w:bCs/>
          <w:sz w:val="24"/>
          <w:szCs w:val="24"/>
        </w:rPr>
        <w:t>РАБОЧАЯ ПРОГРАММА ПО ТЕХНОЛОГИИ</w:t>
      </w:r>
    </w:p>
    <w:p w:rsidR="00041B59" w:rsidRPr="005242B0" w:rsidRDefault="005242B0" w:rsidP="005242B0">
      <w:pPr>
        <w:autoSpaceDE w:val="0"/>
        <w:ind w:left="360"/>
        <w:jc w:val="center"/>
        <w:rPr>
          <w:bCs/>
        </w:rPr>
      </w:pPr>
      <w:r>
        <w:rPr>
          <w:bCs/>
        </w:rPr>
        <w:t xml:space="preserve">ДЛЯ </w:t>
      </w:r>
      <w:r w:rsidR="00041B59" w:rsidRPr="005242B0">
        <w:rPr>
          <w:bCs/>
        </w:rPr>
        <w:t xml:space="preserve">3 </w:t>
      </w:r>
      <w:r>
        <w:rPr>
          <w:bCs/>
        </w:rPr>
        <w:t xml:space="preserve"> КЛАССА</w:t>
      </w:r>
    </w:p>
    <w:p w:rsidR="00041B59" w:rsidRPr="005242B0" w:rsidRDefault="00041B59" w:rsidP="005242B0">
      <w:pPr>
        <w:autoSpaceDE w:val="0"/>
        <w:ind w:left="360"/>
        <w:jc w:val="center"/>
        <w:rPr>
          <w:bCs/>
        </w:rPr>
      </w:pPr>
      <w:r w:rsidRPr="005242B0">
        <w:rPr>
          <w:bCs/>
        </w:rPr>
        <w:t>(УМК «Перспективная начальная</w:t>
      </w:r>
      <w:r w:rsidRPr="005242B0">
        <w:rPr>
          <w:b/>
          <w:bCs/>
        </w:rPr>
        <w:t xml:space="preserve"> </w:t>
      </w:r>
      <w:r w:rsidRPr="005242B0">
        <w:rPr>
          <w:bCs/>
        </w:rPr>
        <w:t>школа»</w:t>
      </w:r>
      <w:r w:rsidR="005242B0">
        <w:rPr>
          <w:bCs/>
        </w:rPr>
        <w:t xml:space="preserve"> </w:t>
      </w:r>
      <w:r w:rsidRPr="005242B0">
        <w:rPr>
          <w:bCs/>
        </w:rPr>
        <w:t xml:space="preserve">Программа по технологии Т.М.Рогозина, </w:t>
      </w:r>
      <w:proofErr w:type="spellStart"/>
      <w:r w:rsidRPr="005242B0">
        <w:rPr>
          <w:bCs/>
        </w:rPr>
        <w:t>И.Б.Мылова</w:t>
      </w:r>
      <w:proofErr w:type="spellEnd"/>
      <w:r w:rsidRPr="005242B0">
        <w:rPr>
          <w:bCs/>
        </w:rPr>
        <w:t>)</w:t>
      </w:r>
    </w:p>
    <w:p w:rsidR="00041B59" w:rsidRPr="005242B0" w:rsidRDefault="00041B59" w:rsidP="005242B0">
      <w:pPr>
        <w:autoSpaceDE w:val="0"/>
        <w:ind w:left="360"/>
        <w:jc w:val="both"/>
        <w:rPr>
          <w:bCs/>
        </w:rPr>
      </w:pPr>
    </w:p>
    <w:p w:rsidR="00041B59" w:rsidRPr="005242B0" w:rsidRDefault="00041B59" w:rsidP="005242B0">
      <w:pPr>
        <w:autoSpaceDE w:val="0"/>
        <w:ind w:left="360"/>
        <w:jc w:val="center"/>
        <w:rPr>
          <w:b/>
          <w:bCs/>
        </w:rPr>
      </w:pPr>
      <w:r w:rsidRPr="005242B0">
        <w:rPr>
          <w:b/>
          <w:bCs/>
        </w:rPr>
        <w:t>ПОЯСНИТЕЛЬНАЯ ЗАПИСКА</w:t>
      </w:r>
    </w:p>
    <w:p w:rsidR="00041B59" w:rsidRPr="005242B0" w:rsidRDefault="00041B59" w:rsidP="005242B0">
      <w:pPr>
        <w:autoSpaceDE w:val="0"/>
        <w:ind w:left="360"/>
        <w:jc w:val="both"/>
        <w:rPr>
          <w:b/>
          <w:bCs/>
        </w:rPr>
      </w:pPr>
      <w:r w:rsidRPr="005242B0">
        <w:rPr>
          <w:b/>
          <w:bCs/>
        </w:rPr>
        <w:t xml:space="preserve"> </w:t>
      </w:r>
    </w:p>
    <w:p w:rsidR="00041B59" w:rsidRPr="005242B0" w:rsidRDefault="00041B59" w:rsidP="005242B0">
      <w:pPr>
        <w:autoSpaceDE w:val="0"/>
        <w:ind w:left="360"/>
        <w:jc w:val="both"/>
        <w:rPr>
          <w:rFonts w:eastAsia="Times New Roman CYR"/>
          <w:bCs/>
        </w:rPr>
      </w:pPr>
      <w:r w:rsidRPr="005242B0">
        <w:rPr>
          <w:bCs/>
        </w:rPr>
        <w:t>Программа по технологии разработана на основе требований Федерального государственного общеобразовательного стандарта начального общего образования и концептуальных положений развивающей личностно-ориентированной системы «Перспективная начальная школа».</w:t>
      </w:r>
    </w:p>
    <w:p w:rsidR="00041B59" w:rsidRPr="005242B0" w:rsidRDefault="00041B59" w:rsidP="005242B0">
      <w:pPr>
        <w:autoSpaceDE w:val="0"/>
        <w:ind w:left="360"/>
        <w:jc w:val="both"/>
      </w:pPr>
      <w:r w:rsidRPr="005242B0">
        <w:rPr>
          <w:rFonts w:eastAsia="Times New Roman CYR"/>
          <w:color w:val="000000"/>
        </w:rPr>
        <w:lastRenderedPageBreak/>
        <w:t xml:space="preserve"> </w:t>
      </w:r>
      <w:r w:rsidRPr="005242B0">
        <w:rPr>
          <w:rFonts w:eastAsia="Times New Roman CYR"/>
          <w:color w:val="000000"/>
        </w:rPr>
        <w:tab/>
      </w:r>
      <w:r w:rsidRPr="005242B0">
        <w:t xml:space="preserve">Главной специфической чертой уроков по технологии является то, что они строятся предметно-практической деятельности, которая обеспечивает реальное включение  в образовательный процесс  различных структурных компонентов </w:t>
      </w:r>
      <w:proofErr w:type="spellStart"/>
      <w:proofErr w:type="gramStart"/>
      <w:r w:rsidRPr="005242B0">
        <w:t>личности-интеллектуального</w:t>
      </w:r>
      <w:proofErr w:type="spellEnd"/>
      <w:proofErr w:type="gramEnd"/>
      <w:r w:rsidRPr="005242B0">
        <w:t>, эмоционально-эстетического, духовно-нравственного, физического   в их единстве, что создает условия для гармонизации развития, сохранения и укрепления психического и физического здоровья подрастающего поколения.</w:t>
      </w:r>
    </w:p>
    <w:p w:rsidR="00041B59" w:rsidRPr="005242B0" w:rsidRDefault="00041B59" w:rsidP="005242B0">
      <w:pPr>
        <w:autoSpaceDE w:val="0"/>
        <w:ind w:left="360"/>
        <w:jc w:val="both"/>
      </w:pPr>
      <w:r w:rsidRPr="005242B0">
        <w:t>Духовно-нравственное развитие на уроках технологии  предполагает воспитание  ценностного отношения к материальной культуре как к продукту творческой  предметно-преобразующей деятельности человека, к природе как к источнику сырьевых ресурсов, трудолюбия, организованности, добросовестного и ответственного  отношения к делу, инициативности, любознательности, потребности помогать другим, уважение к труду людей и результатам труда.</w:t>
      </w:r>
    </w:p>
    <w:p w:rsidR="00041B59" w:rsidRPr="005242B0" w:rsidRDefault="00041B59" w:rsidP="005242B0">
      <w:pPr>
        <w:autoSpaceDE w:val="0"/>
        <w:ind w:left="360"/>
        <w:jc w:val="both"/>
      </w:pPr>
      <w:r w:rsidRPr="005242B0">
        <w:t>Решение конструкторских, художественно-конструкторских и технологических задач обеспечивает развитие конструкторско-технологического мышления, пространственного воображения.</w:t>
      </w:r>
    </w:p>
    <w:p w:rsidR="00041B59" w:rsidRPr="005242B0" w:rsidRDefault="00041B59" w:rsidP="005242B0">
      <w:pPr>
        <w:autoSpaceDE w:val="0"/>
        <w:ind w:left="360"/>
        <w:jc w:val="both"/>
      </w:pPr>
      <w:r w:rsidRPr="005242B0">
        <w:t>Физическое развитие на уроках обусловлена тем, что работа учащихся сочетает  в себе умственные и физические действия. Выполнение технологических операций связано с определенной мускульной работой, в результате которой активизируются обменные процессы в организме, а вместе с ним</w:t>
      </w:r>
      <w:proofErr w:type="gramStart"/>
      <w:r w:rsidRPr="005242B0">
        <w:t>и-</w:t>
      </w:r>
      <w:proofErr w:type="gramEnd"/>
      <w:r w:rsidRPr="005242B0">
        <w:t xml:space="preserve"> рост клеток и развитие мускулов.</w:t>
      </w:r>
    </w:p>
    <w:p w:rsidR="00041B59" w:rsidRPr="005242B0" w:rsidRDefault="00041B59" w:rsidP="005242B0">
      <w:pPr>
        <w:autoSpaceDE w:val="0"/>
        <w:ind w:left="360"/>
        <w:jc w:val="both"/>
      </w:pPr>
      <w:r w:rsidRPr="005242B0">
        <w:t xml:space="preserve">Эмоционально–эстетическое развитие осуществляется разными средствами в зависимости от состояния помещения, культуры и организации работы обучающихся, качества материалов, инструментов и приспособлений, изготавливаемых поделок, которые должны удовлетворять основным требованиям и </w:t>
      </w:r>
      <w:proofErr w:type="gramStart"/>
      <w:r w:rsidRPr="005242B0">
        <w:t>правилам</w:t>
      </w:r>
      <w:proofErr w:type="gramEnd"/>
      <w:r w:rsidRPr="005242B0">
        <w:t xml:space="preserve"> по которым создается гармоничная рукотворная среда.</w:t>
      </w:r>
    </w:p>
    <w:p w:rsidR="00041B59" w:rsidRPr="005242B0" w:rsidRDefault="00041B59" w:rsidP="005242B0">
      <w:pPr>
        <w:autoSpaceDE w:val="0"/>
        <w:ind w:left="360"/>
        <w:jc w:val="both"/>
      </w:pPr>
      <w:r w:rsidRPr="005242B0">
        <w:t>Технология как  учебный предмет является комплексным  и интегративным по своей сути. В содержательном плане он предполагает реальные связи с предметами начальной школы.</w:t>
      </w:r>
    </w:p>
    <w:p w:rsidR="00041B59" w:rsidRPr="005242B0" w:rsidRDefault="00041B59" w:rsidP="005242B0">
      <w:pPr>
        <w:autoSpaceDE w:val="0"/>
        <w:ind w:left="360"/>
        <w:jc w:val="both"/>
      </w:pPr>
      <w:r w:rsidRPr="005242B0">
        <w:t>Математик</w:t>
      </w:r>
      <w:proofErr w:type="gramStart"/>
      <w:r w:rsidRPr="005242B0">
        <w:t>а-</w:t>
      </w:r>
      <w:proofErr w:type="gramEnd"/>
      <w:r w:rsidRPr="005242B0">
        <w:t xml:space="preserve"> моделирование, выполнение расчетов, вычисление. Построение форм с учётом основ геометрии, работа с геометрическими фигурами, телами, именованными числами.</w:t>
      </w:r>
    </w:p>
    <w:p w:rsidR="00041B59" w:rsidRPr="005242B0" w:rsidRDefault="00041B59" w:rsidP="005242B0">
      <w:pPr>
        <w:autoSpaceDE w:val="0"/>
        <w:ind w:left="360"/>
        <w:jc w:val="both"/>
      </w:pPr>
      <w:r w:rsidRPr="005242B0">
        <w:t>Изобразительное искусств</w:t>
      </w:r>
      <w:proofErr w:type="gramStart"/>
      <w:r w:rsidRPr="005242B0">
        <w:t>о-</w:t>
      </w:r>
      <w:proofErr w:type="gramEnd"/>
      <w:r w:rsidRPr="005242B0">
        <w:t xml:space="preserve"> 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</w:t>
      </w:r>
    </w:p>
    <w:p w:rsidR="00041B59" w:rsidRPr="005242B0" w:rsidRDefault="00041B59" w:rsidP="005242B0">
      <w:pPr>
        <w:autoSpaceDE w:val="0"/>
        <w:ind w:left="360"/>
        <w:jc w:val="both"/>
      </w:pPr>
      <w:r w:rsidRPr="005242B0">
        <w:t>Окружающий ми</w:t>
      </w:r>
      <w:proofErr w:type="gramStart"/>
      <w:r w:rsidRPr="005242B0">
        <w:t>р-</w:t>
      </w:r>
      <w:proofErr w:type="gramEnd"/>
      <w:r w:rsidRPr="005242B0">
        <w:t xml:space="preserve"> рассмотрение и анализ природных форм и конструкций как универсального источника инженерно-художественных идей для мастера, природы как источника сырья с учетом экологических проблем , деятельности человека как создателя материально-культурной среды обитания, изучение этнокультурных традиций.</w:t>
      </w:r>
    </w:p>
    <w:p w:rsidR="00041B59" w:rsidRPr="005242B0" w:rsidRDefault="00041B59" w:rsidP="005242B0">
      <w:pPr>
        <w:autoSpaceDE w:val="0"/>
        <w:ind w:left="360"/>
        <w:jc w:val="both"/>
      </w:pPr>
      <w:r w:rsidRPr="005242B0">
        <w:t>Родной язы</w:t>
      </w:r>
      <w:proofErr w:type="gramStart"/>
      <w:r w:rsidRPr="005242B0">
        <w:t>к-</w:t>
      </w:r>
      <w:proofErr w:type="gramEnd"/>
      <w:r w:rsidRPr="005242B0">
        <w:t xml:space="preserve"> развитие устной речи на основе использования 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конструкций, материалов, способов обработки; повествование о ходе действий и построении плана деятельности; построение логически </w:t>
      </w:r>
      <w:proofErr w:type="spellStart"/>
      <w:r w:rsidRPr="005242B0">
        <w:t>связаннных</w:t>
      </w:r>
      <w:proofErr w:type="spellEnd"/>
      <w:r w:rsidRPr="005242B0">
        <w:t xml:space="preserve"> высказываний в рассуждениях, обоснованиях, формулирование выводов)</w:t>
      </w:r>
    </w:p>
    <w:p w:rsidR="00041B59" w:rsidRPr="005242B0" w:rsidRDefault="00041B59" w:rsidP="005242B0">
      <w:pPr>
        <w:autoSpaceDE w:val="0"/>
        <w:ind w:left="360"/>
        <w:jc w:val="both"/>
      </w:pPr>
      <w:r w:rsidRPr="005242B0">
        <w:t>Литературное чтение – работа с текстами для создания образа, реализуемого в изделии.</w:t>
      </w:r>
    </w:p>
    <w:p w:rsidR="00041B59" w:rsidRPr="005242B0" w:rsidRDefault="00041B59" w:rsidP="005242B0">
      <w:pPr>
        <w:autoSpaceDE w:val="0"/>
        <w:ind w:left="360"/>
        <w:jc w:val="both"/>
        <w:rPr>
          <w:rFonts w:eastAsia="Times New Roman CYR"/>
        </w:rPr>
      </w:pPr>
      <w:r w:rsidRPr="005242B0">
        <w:t xml:space="preserve"> </w:t>
      </w:r>
      <w:r w:rsidRPr="005242B0">
        <w:tab/>
      </w:r>
      <w:r w:rsidRPr="005242B0">
        <w:rPr>
          <w:rFonts w:eastAsia="Times New Roman CYR"/>
        </w:rPr>
        <w:t>Деятельностный подход к процессу обучения обеспечивается формированием у школьников представлений о взаимодействии человека с окружающим  миром</w:t>
      </w:r>
      <w:proofErr w:type="gramStart"/>
      <w:r w:rsidRPr="005242B0">
        <w:rPr>
          <w:rFonts w:eastAsia="Times New Roman CYR"/>
        </w:rPr>
        <w:t xml:space="preserve"> ,</w:t>
      </w:r>
      <w:proofErr w:type="gramEnd"/>
      <w:r w:rsidRPr="005242B0">
        <w:rPr>
          <w:rFonts w:eastAsia="Times New Roman CYR"/>
        </w:rPr>
        <w:t xml:space="preserve"> осознанием обучающимися роли трудовой деятельности людей в развитии общества, формированием </w:t>
      </w:r>
      <w:r w:rsidRPr="005242B0">
        <w:rPr>
          <w:rFonts w:eastAsia="Times New Roman CYR"/>
        </w:rPr>
        <w:lastRenderedPageBreak/>
        <w:t>универсальных учебных действий (УУД), способствующих усвоению начальных технологических знаний, простейших трудовых навыков и овладению первоначальными умениями проектной деятельности.</w:t>
      </w:r>
    </w:p>
    <w:p w:rsidR="00041B59" w:rsidRDefault="00041B59" w:rsidP="00041B59">
      <w:pPr>
        <w:jc w:val="center"/>
        <w:rPr>
          <w:bCs/>
        </w:rPr>
      </w:pPr>
    </w:p>
    <w:p w:rsidR="005242B0" w:rsidRDefault="005242B0" w:rsidP="00041B59">
      <w:pPr>
        <w:jc w:val="center"/>
        <w:rPr>
          <w:bCs/>
        </w:rPr>
      </w:pPr>
    </w:p>
    <w:p w:rsidR="00F771FC" w:rsidRDefault="00F771FC" w:rsidP="00041B59">
      <w:pPr>
        <w:jc w:val="center"/>
        <w:rPr>
          <w:bCs/>
        </w:rPr>
      </w:pPr>
    </w:p>
    <w:p w:rsidR="00BD25DB" w:rsidRPr="00BD25DB" w:rsidRDefault="00BD25DB" w:rsidP="00BD25DB">
      <w:pPr>
        <w:jc w:val="center"/>
        <w:rPr>
          <w:b/>
        </w:rPr>
      </w:pPr>
      <w:r w:rsidRPr="00BD25DB">
        <w:rPr>
          <w:b/>
        </w:rPr>
        <w:t>РАБОЧАЯ ПРОГРАММА ПО ИЗОБРАЗИТЕЛЬНОМУ ИСКУССТВУ</w:t>
      </w:r>
    </w:p>
    <w:p w:rsidR="00BD25DB" w:rsidRPr="00BD25DB" w:rsidRDefault="00BD25DB" w:rsidP="00BD25DB">
      <w:pPr>
        <w:jc w:val="center"/>
        <w:rPr>
          <w:b/>
        </w:rPr>
      </w:pPr>
      <w:r w:rsidRPr="00BD25DB">
        <w:rPr>
          <w:b/>
        </w:rPr>
        <w:t xml:space="preserve">НА ОСНОВЕ ПРОГРАММЫ И.Э. </w:t>
      </w:r>
      <w:proofErr w:type="spellStart"/>
      <w:r w:rsidRPr="00BD25DB">
        <w:rPr>
          <w:b/>
        </w:rPr>
        <w:t>Кашековой</w:t>
      </w:r>
      <w:proofErr w:type="spellEnd"/>
      <w:r w:rsidRPr="00BD25DB">
        <w:rPr>
          <w:b/>
        </w:rPr>
        <w:t xml:space="preserve">, А.Л. </w:t>
      </w:r>
      <w:proofErr w:type="spellStart"/>
      <w:r w:rsidRPr="00BD25DB">
        <w:rPr>
          <w:b/>
        </w:rPr>
        <w:t>Кашекова</w:t>
      </w:r>
      <w:proofErr w:type="spellEnd"/>
    </w:p>
    <w:p w:rsidR="00BD25DB" w:rsidRPr="00BD25DB" w:rsidRDefault="00BD25DB" w:rsidP="00BD25DB">
      <w:pPr>
        <w:jc w:val="center"/>
        <w:rPr>
          <w:b/>
        </w:rPr>
      </w:pPr>
      <w:r w:rsidRPr="00BD25DB">
        <w:rPr>
          <w:b/>
        </w:rPr>
        <w:t>(3 класс,  1 час в неделю, 34 часа)</w:t>
      </w:r>
    </w:p>
    <w:p w:rsidR="00BD25DB" w:rsidRDefault="00BD25DB" w:rsidP="00BD25DB">
      <w:pPr>
        <w:rPr>
          <w:b/>
          <w:color w:val="006600"/>
        </w:rPr>
      </w:pPr>
    </w:p>
    <w:p w:rsidR="00BD25DB" w:rsidRPr="00BD25DB" w:rsidRDefault="00BD25DB" w:rsidP="00BD25DB">
      <w:pPr>
        <w:jc w:val="center"/>
        <w:rPr>
          <w:b/>
        </w:rPr>
      </w:pPr>
      <w:r w:rsidRPr="00BD25DB">
        <w:rPr>
          <w:b/>
        </w:rPr>
        <w:t>Пояснительная записка</w:t>
      </w:r>
    </w:p>
    <w:p w:rsidR="00BD25DB" w:rsidRDefault="00BD25DB" w:rsidP="00BD25DB">
      <w:pPr>
        <w:jc w:val="center"/>
        <w:rPr>
          <w:b/>
          <w:color w:val="006600"/>
        </w:rPr>
      </w:pPr>
    </w:p>
    <w:p w:rsidR="00BD25DB" w:rsidRDefault="00BD25DB" w:rsidP="00BD25DB">
      <w:pPr>
        <w:pStyle w:val="c7c11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c4"/>
          <w:color w:val="000000"/>
        </w:rPr>
        <w:t>Программа учебного предмета</w:t>
      </w:r>
      <w:r>
        <w:t xml:space="preserve"> «</w:t>
      </w:r>
      <w:r>
        <w:rPr>
          <w:rStyle w:val="c16c4"/>
          <w:color w:val="000000"/>
        </w:rPr>
        <w:t>Изобразительное  искусство</w:t>
      </w:r>
      <w:r>
        <w:t xml:space="preserve">» </w:t>
      </w:r>
      <w:r>
        <w:rPr>
          <w:rStyle w:val="c16c4"/>
          <w:color w:val="000000"/>
        </w:rPr>
        <w:t xml:space="preserve">разработана в соответствии с требованиями Федерального государственного образовательного  стандарта  начального  общего образования,  примерных  программ  по  учебным  предметам,  на  основе концепции системы «Перспективная начальная школа» </w:t>
      </w:r>
      <w:r>
        <w:t xml:space="preserve">и нацелена на оптимальное развитие каждого ребенка, его способностей, интересов, склонностей. Данная программа, как и весь учебный комплект, учитывает опыт ребенка и тот образ мира, который определяется природно-предметной средой. </w:t>
      </w:r>
    </w:p>
    <w:p w:rsidR="00BD25DB" w:rsidRDefault="00BD25DB" w:rsidP="00BD25DB">
      <w:pPr>
        <w:pStyle w:val="c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c14"/>
          <w:b/>
          <w:bCs/>
          <w:color w:val="000000"/>
        </w:rPr>
        <w:t>Актуальность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2"/>
          <w:color w:val="000000"/>
        </w:rPr>
        <w:t xml:space="preserve">предмета обусловлена принципиальным значением интеграции школьного образования в современную культуру. Программа направлена на помощь ребенку при вхождении в современное информационное, </w:t>
      </w:r>
      <w:proofErr w:type="spellStart"/>
      <w:r>
        <w:rPr>
          <w:rStyle w:val="c2"/>
          <w:color w:val="000000"/>
        </w:rPr>
        <w:t>социокультурное</w:t>
      </w:r>
      <w:proofErr w:type="spellEnd"/>
      <w:r>
        <w:rPr>
          <w:rStyle w:val="c2"/>
          <w:color w:val="000000"/>
        </w:rPr>
        <w:t xml:space="preserve"> пространство, в котором сочетаются разнообразные явления массовой культуры, зачастую манипулирующие человеком, не осознающим силы и механизмов ее воздействия на его духовный мир.</w:t>
      </w:r>
    </w:p>
    <w:p w:rsidR="00BD25DB" w:rsidRDefault="00BD25DB" w:rsidP="00BD25DB">
      <w:pPr>
        <w:pStyle w:val="c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Изобразительное искусство в начальной школе является базовым предметом, его уникальность и значимость определяется нацеленностью на развитие художественных способностей и творческого потенциала ребенка, формирование ассоциативно-образного, пространственного мышления, интуиции; одномоментного восприятия сложных объектов и явлений, эмоционального оценивания; способности к парадоксальным выводам, к познанию мира через чувства и эмоции.</w:t>
      </w:r>
    </w:p>
    <w:p w:rsidR="00BD25DB" w:rsidRDefault="00BD25DB" w:rsidP="00BD25DB">
      <w:pPr>
        <w:pStyle w:val="c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Приобщение современного человека к искусству, как вековому культурному опыту человечества, основанному на преемственности поколений, передававших своё восприятие мира, воплощённое в художественных образах, значимо для его эстетического и этического воспитания. Гуманистический и педагогический потенциал искусства использовался в традиционном и в официальном образовании во все времена.</w:t>
      </w:r>
    </w:p>
    <w:p w:rsidR="00BD25DB" w:rsidRDefault="00BD25DB" w:rsidP="00BD25DB">
      <w:pPr>
        <w:pStyle w:val="c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Искусство является одной из форм познания окружающего мира. Художественное познание, принципиально отличаясь от научного, дополняет и гармонизирует картину мира.</w:t>
      </w:r>
    </w:p>
    <w:p w:rsidR="00BD25DB" w:rsidRDefault="00BD25DB" w:rsidP="00BD25DB">
      <w:pPr>
        <w:pStyle w:val="c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c14"/>
          <w:b/>
          <w:bCs/>
          <w:color w:val="000000"/>
        </w:rPr>
        <w:t>Целью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2"/>
          <w:color w:val="000000"/>
        </w:rPr>
        <w:t>изучения предмета «Изобразительное искусство» является развитие личности учащихся средствами искусства, получение эмоционально-ценностного опыта восприятия произведений искусства и опыта художественно-творческой деятельности.</w:t>
      </w:r>
    </w:p>
    <w:p w:rsidR="00BD25DB" w:rsidRDefault="00BD25DB" w:rsidP="00BD25DB">
      <w:pPr>
        <w:pStyle w:val="c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 соответствии с этой целью решаются</w:t>
      </w:r>
      <w:r>
        <w:rPr>
          <w:rStyle w:val="apple-converted-space"/>
          <w:color w:val="000000"/>
        </w:rPr>
        <w:t> </w:t>
      </w:r>
      <w:r>
        <w:rPr>
          <w:rStyle w:val="c2c14"/>
          <w:b/>
          <w:bCs/>
          <w:color w:val="000000"/>
        </w:rPr>
        <w:t>задачи:</w:t>
      </w:r>
    </w:p>
    <w:p w:rsidR="00BD25DB" w:rsidRDefault="00BD25DB" w:rsidP="00BD25DB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c14"/>
          <w:b/>
          <w:bCs/>
          <w:color w:val="000000"/>
        </w:rPr>
        <w:lastRenderedPageBreak/>
        <w:t>- воспитание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2"/>
          <w:color w:val="000000"/>
        </w:rPr>
        <w:t>визуальной культуры как части общей культуры современного человека, интереса к изобразительному искусству; обогащение нравственного опыта, формирование представлений о добре и зле; развитие нравственных чувств, уважения к культуре народов многонациональной России и других стран.</w:t>
      </w:r>
    </w:p>
    <w:p w:rsidR="00BD25DB" w:rsidRDefault="00BD25DB" w:rsidP="00BD25DB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c14"/>
          <w:b/>
          <w:bCs/>
          <w:color w:val="000000"/>
        </w:rPr>
        <w:t>- развитие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2"/>
          <w:color w:val="000000"/>
        </w:rPr>
        <w:t>воображения, творческого потенциала ребенка, желания и умения подходить к любой своей деятельности творчески; способностей к эмоционально-ценностному отношению к искусству и окружающему миру; навыков сотрудничества в художественной деятельности;</w:t>
      </w:r>
    </w:p>
    <w:p w:rsidR="00BD25DB" w:rsidRDefault="00BD25DB" w:rsidP="00BD25DB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c14"/>
          <w:b/>
          <w:bCs/>
          <w:color w:val="000000"/>
        </w:rPr>
        <w:t>- освоение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2"/>
          <w:color w:val="000000"/>
        </w:rPr>
        <w:t>первоначальных знаний о пластических искусствах: изобразительных, декоративно-прикладных, архитектуре и дизайне, их роли в жизни человека и общества;</w:t>
      </w:r>
    </w:p>
    <w:p w:rsidR="00BD25DB" w:rsidRDefault="00BD25DB" w:rsidP="00BD25DB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c14"/>
          <w:b/>
          <w:bCs/>
          <w:color w:val="000000"/>
        </w:rPr>
        <w:t>- овладение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2"/>
          <w:color w:val="000000"/>
        </w:rPr>
        <w:t>элементарной художественной грамотой,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BD25DB" w:rsidRDefault="00BD25DB" w:rsidP="00BD25DB">
      <w:pPr>
        <w:pStyle w:val="c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Общая логика учебно-методического комплекта выстраивается с учетом концептуальных идей системы </w:t>
      </w:r>
      <w:r>
        <w:rPr>
          <w:rStyle w:val="c2c14"/>
          <w:b/>
          <w:bCs/>
          <w:color w:val="000000"/>
        </w:rPr>
        <w:t>«Перспективная начальная школа».</w:t>
      </w:r>
    </w:p>
    <w:p w:rsidR="00BD25DB" w:rsidRDefault="00BD25DB" w:rsidP="005242B0">
      <w:pPr>
        <w:autoSpaceDE w:val="0"/>
        <w:jc w:val="center"/>
        <w:rPr>
          <w:bCs/>
        </w:rPr>
      </w:pPr>
    </w:p>
    <w:p w:rsidR="00BD25DB" w:rsidRPr="005242B0" w:rsidRDefault="00BD25DB" w:rsidP="005242B0">
      <w:pPr>
        <w:autoSpaceDE w:val="0"/>
        <w:jc w:val="center"/>
        <w:rPr>
          <w:bCs/>
        </w:rPr>
      </w:pPr>
    </w:p>
    <w:p w:rsidR="00F01E27" w:rsidRPr="00921DCF" w:rsidRDefault="00F01E27" w:rsidP="00F01E27">
      <w:pPr>
        <w:pStyle w:val="Style19"/>
        <w:widowControl/>
        <w:jc w:val="center"/>
        <w:rPr>
          <w:rStyle w:val="FontStyle60"/>
          <w:sz w:val="24"/>
          <w:szCs w:val="24"/>
        </w:rPr>
      </w:pPr>
      <w:r w:rsidRPr="00921DCF">
        <w:rPr>
          <w:rStyle w:val="FontStyle60"/>
          <w:sz w:val="24"/>
          <w:szCs w:val="24"/>
        </w:rPr>
        <w:t>РАБОЧАЯ ПРОГРАММА КУРСА « МУЗЫКА»</w:t>
      </w:r>
    </w:p>
    <w:p w:rsidR="00F01E27" w:rsidRPr="00F01E27" w:rsidRDefault="00F01E27" w:rsidP="00F01E27">
      <w:pPr>
        <w:pStyle w:val="Style19"/>
        <w:widowControl/>
        <w:jc w:val="center"/>
        <w:rPr>
          <w:rStyle w:val="FontStyle60"/>
          <w:b w:val="0"/>
          <w:sz w:val="24"/>
          <w:szCs w:val="24"/>
        </w:rPr>
      </w:pPr>
      <w:r>
        <w:rPr>
          <w:rStyle w:val="FontStyle60"/>
          <w:b w:val="0"/>
          <w:sz w:val="24"/>
          <w:szCs w:val="24"/>
        </w:rPr>
        <w:t xml:space="preserve">ДЛЯ 3 </w:t>
      </w:r>
      <w:r w:rsidRPr="00F01E27">
        <w:rPr>
          <w:rStyle w:val="FontStyle60"/>
          <w:b w:val="0"/>
          <w:sz w:val="24"/>
          <w:szCs w:val="24"/>
        </w:rPr>
        <w:t>КЛАССА</w:t>
      </w:r>
    </w:p>
    <w:p w:rsidR="00F01E27" w:rsidRPr="00921DCF" w:rsidRDefault="00F01E27" w:rsidP="00F01E27">
      <w:pPr>
        <w:pStyle w:val="Style19"/>
        <w:widowControl/>
        <w:jc w:val="center"/>
        <w:rPr>
          <w:rStyle w:val="FontStyle60"/>
          <w:b w:val="0"/>
          <w:sz w:val="24"/>
          <w:szCs w:val="24"/>
        </w:rPr>
      </w:pPr>
      <w:r w:rsidRPr="00921DCF">
        <w:rPr>
          <w:rStyle w:val="FontStyle60"/>
          <w:sz w:val="24"/>
          <w:szCs w:val="24"/>
        </w:rPr>
        <w:t xml:space="preserve"> (на основе ПРОГРАММЫ КУРСА  «МУЗЫКА» </w:t>
      </w:r>
      <w:proofErr w:type="spellStart"/>
      <w:r w:rsidRPr="00921DCF">
        <w:rPr>
          <w:rFonts w:ascii="Times New Roman" w:hAnsi="Times New Roman" w:cs="Times New Roman"/>
        </w:rPr>
        <w:t>Челышевой</w:t>
      </w:r>
      <w:proofErr w:type="spellEnd"/>
      <w:r w:rsidRPr="00921DCF">
        <w:rPr>
          <w:rFonts w:ascii="Times New Roman" w:hAnsi="Times New Roman" w:cs="Times New Roman"/>
        </w:rPr>
        <w:t xml:space="preserve"> Т.В., Кузнецовой В.В.</w:t>
      </w:r>
      <w:r w:rsidRPr="00921DCF">
        <w:rPr>
          <w:rStyle w:val="FontStyle60"/>
          <w:sz w:val="24"/>
          <w:szCs w:val="24"/>
        </w:rPr>
        <w:t>)</w:t>
      </w:r>
    </w:p>
    <w:p w:rsidR="00F01E27" w:rsidRPr="00921DCF" w:rsidRDefault="00F01E27" w:rsidP="00F01E27">
      <w:pPr>
        <w:pStyle w:val="Style19"/>
        <w:widowControl/>
        <w:jc w:val="center"/>
        <w:rPr>
          <w:rStyle w:val="FontStyle60"/>
          <w:b w:val="0"/>
          <w:sz w:val="24"/>
          <w:szCs w:val="24"/>
        </w:rPr>
      </w:pPr>
    </w:p>
    <w:p w:rsidR="00F01E27" w:rsidRPr="00921DCF" w:rsidRDefault="00F01E27" w:rsidP="00F01E27">
      <w:pPr>
        <w:pStyle w:val="Style19"/>
        <w:widowControl/>
        <w:jc w:val="center"/>
        <w:rPr>
          <w:rStyle w:val="FontStyle60"/>
          <w:sz w:val="24"/>
          <w:szCs w:val="24"/>
        </w:rPr>
      </w:pPr>
      <w:r w:rsidRPr="00921DCF">
        <w:rPr>
          <w:rStyle w:val="FontStyle60"/>
          <w:sz w:val="24"/>
          <w:szCs w:val="24"/>
        </w:rPr>
        <w:t>ПОЯСНИТЕЛЬНАЯ ЗАПИСКА</w:t>
      </w:r>
    </w:p>
    <w:p w:rsidR="00F01E27" w:rsidRPr="00921DCF" w:rsidRDefault="00F01E27" w:rsidP="00F01E27">
      <w:pPr>
        <w:jc w:val="both"/>
      </w:pPr>
      <w:r w:rsidRPr="00921DCF">
        <w:tab/>
      </w:r>
      <w:r w:rsidRPr="00921DCF">
        <w:tab/>
      </w:r>
      <w:r w:rsidRPr="00921DCF">
        <w:tab/>
      </w:r>
      <w:r w:rsidRPr="00921DCF">
        <w:tab/>
        <w:t>Жизнеспособность программы «Музыка» обусловлена необходимостью приобщения младших школьников к музыкальному искусству, что направлено на достижение следующих целей:</w:t>
      </w:r>
    </w:p>
    <w:p w:rsidR="00F01E27" w:rsidRPr="00921DCF" w:rsidRDefault="00F01E27" w:rsidP="00F01E27">
      <w:pPr>
        <w:numPr>
          <w:ilvl w:val="0"/>
          <w:numId w:val="8"/>
        </w:numPr>
        <w:jc w:val="both"/>
      </w:pPr>
      <w:r w:rsidRPr="00921DCF">
        <w:t>формирование основ музыкальной культуры посредством эмоционального восприятия музыки;</w:t>
      </w:r>
    </w:p>
    <w:p w:rsidR="00F01E27" w:rsidRPr="00921DCF" w:rsidRDefault="00F01E27" w:rsidP="00F01E27">
      <w:pPr>
        <w:numPr>
          <w:ilvl w:val="0"/>
          <w:numId w:val="8"/>
        </w:numPr>
        <w:jc w:val="both"/>
      </w:pPr>
      <w:r w:rsidRPr="00921DCF"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своего народа и других народов мира;</w:t>
      </w:r>
    </w:p>
    <w:p w:rsidR="00F01E27" w:rsidRPr="00921DCF" w:rsidRDefault="00F01E27" w:rsidP="00F01E27">
      <w:pPr>
        <w:numPr>
          <w:ilvl w:val="0"/>
          <w:numId w:val="8"/>
        </w:numPr>
        <w:jc w:val="both"/>
      </w:pPr>
      <w:r w:rsidRPr="00921DCF"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F01E27" w:rsidRPr="00921DCF" w:rsidRDefault="00F01E27" w:rsidP="00F01E27">
      <w:pPr>
        <w:numPr>
          <w:ilvl w:val="0"/>
          <w:numId w:val="8"/>
        </w:numPr>
        <w:jc w:val="both"/>
      </w:pPr>
      <w:r w:rsidRPr="00921DCF">
        <w:t>обогащение знаний о музыке, других видах искусства и художественного творчества;</w:t>
      </w:r>
    </w:p>
    <w:p w:rsidR="00F01E27" w:rsidRPr="00921DCF" w:rsidRDefault="00F01E27" w:rsidP="00F01E27">
      <w:pPr>
        <w:numPr>
          <w:ilvl w:val="0"/>
          <w:numId w:val="8"/>
        </w:numPr>
        <w:jc w:val="both"/>
      </w:pPr>
      <w:r w:rsidRPr="00921DCF"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F01E27" w:rsidRDefault="00F01E27" w:rsidP="00F01E27">
      <w:pPr>
        <w:ind w:left="360"/>
        <w:jc w:val="both"/>
      </w:pPr>
      <w:r w:rsidRPr="00921DCF">
        <w:tab/>
        <w:t>Данные цели достигаются путём решения ключевых задач, отражающих личностное, познавательное, коммуникативное, социальное, и эстетическое развитие школьников.</w:t>
      </w:r>
    </w:p>
    <w:p w:rsidR="00F01E27" w:rsidRPr="00921DCF" w:rsidRDefault="00F01E27" w:rsidP="00F01E27">
      <w:pPr>
        <w:ind w:left="360"/>
        <w:jc w:val="both"/>
      </w:pPr>
    </w:p>
    <w:p w:rsidR="00F01E27" w:rsidRPr="00921DCF" w:rsidRDefault="00F01E27" w:rsidP="00F01E27">
      <w:pPr>
        <w:pStyle w:val="Style19"/>
        <w:widowControl/>
        <w:jc w:val="center"/>
        <w:rPr>
          <w:rStyle w:val="FontStyle60"/>
          <w:sz w:val="24"/>
          <w:szCs w:val="24"/>
        </w:rPr>
      </w:pPr>
      <w:r w:rsidRPr="00921DCF">
        <w:rPr>
          <w:rStyle w:val="FontStyle60"/>
          <w:sz w:val="24"/>
          <w:szCs w:val="24"/>
        </w:rPr>
        <w:lastRenderedPageBreak/>
        <w:t>РАБОЧАЯ ПРОГРАММА КУРСА « ФИЗИЧЕСКАЯ КУЛЬТУРА»</w:t>
      </w:r>
    </w:p>
    <w:p w:rsidR="00F01E27" w:rsidRPr="00F01E27" w:rsidRDefault="00F01E27" w:rsidP="00F01E27">
      <w:pPr>
        <w:pStyle w:val="Style19"/>
        <w:widowControl/>
        <w:jc w:val="center"/>
        <w:rPr>
          <w:rStyle w:val="FontStyle60"/>
          <w:b w:val="0"/>
          <w:sz w:val="24"/>
          <w:szCs w:val="24"/>
        </w:rPr>
      </w:pPr>
      <w:r>
        <w:rPr>
          <w:rStyle w:val="FontStyle60"/>
          <w:b w:val="0"/>
          <w:sz w:val="24"/>
          <w:szCs w:val="24"/>
        </w:rPr>
        <w:t xml:space="preserve">ДЛЯ 3 </w:t>
      </w:r>
      <w:r w:rsidRPr="00F01E27">
        <w:rPr>
          <w:rStyle w:val="FontStyle60"/>
          <w:b w:val="0"/>
          <w:sz w:val="24"/>
          <w:szCs w:val="24"/>
        </w:rPr>
        <w:t xml:space="preserve"> КЛАССА</w:t>
      </w:r>
    </w:p>
    <w:p w:rsidR="00F01E27" w:rsidRPr="00F01E27" w:rsidRDefault="00F01E27" w:rsidP="00F01E27">
      <w:pPr>
        <w:jc w:val="both"/>
        <w:rPr>
          <w:bCs/>
        </w:rPr>
      </w:pPr>
      <w:r w:rsidRPr="00F01E27">
        <w:rPr>
          <w:rStyle w:val="FontStyle60"/>
          <w:sz w:val="24"/>
          <w:szCs w:val="24"/>
        </w:rPr>
        <w:t>(на основе ПРОГРАММЫ КУРСА  «ФИЗИЧЕСКАЯ КУЛЬТУРА», учебник  «Мой друг – физкультура»</w:t>
      </w:r>
      <w:proofErr w:type="gramStart"/>
      <w:r w:rsidRPr="00F01E27">
        <w:rPr>
          <w:rStyle w:val="FontStyle60"/>
          <w:sz w:val="24"/>
          <w:szCs w:val="24"/>
        </w:rPr>
        <w:t>.</w:t>
      </w:r>
      <w:r w:rsidRPr="00F01E27">
        <w:rPr>
          <w:color w:val="000000"/>
        </w:rPr>
        <w:t>П</w:t>
      </w:r>
      <w:proofErr w:type="gramEnd"/>
      <w:r w:rsidRPr="00F01E27">
        <w:rPr>
          <w:color w:val="000000"/>
        </w:rPr>
        <w:t xml:space="preserve">рограммы В.И. Ляха, </w:t>
      </w:r>
      <w:proofErr w:type="spellStart"/>
      <w:r w:rsidRPr="00F01E27">
        <w:rPr>
          <w:iCs/>
        </w:rPr>
        <w:t>Зданевич</w:t>
      </w:r>
      <w:proofErr w:type="spellEnd"/>
      <w:r w:rsidRPr="00F01E27">
        <w:rPr>
          <w:iCs/>
        </w:rPr>
        <w:t xml:space="preserve"> А.А. </w:t>
      </w:r>
      <w:r w:rsidRPr="00F01E27">
        <w:t>Комплексная программа физического воспитания учащихся 1–11-х классов</w:t>
      </w:r>
    </w:p>
    <w:p w:rsidR="00F01E27" w:rsidRPr="00F01E27" w:rsidRDefault="00F01E27" w:rsidP="00F01E27">
      <w:pPr>
        <w:jc w:val="both"/>
      </w:pPr>
      <w:r w:rsidRPr="00F01E27">
        <w:t>.</w:t>
      </w:r>
    </w:p>
    <w:p w:rsidR="00F01E27" w:rsidRPr="00F01E27" w:rsidRDefault="00F01E27" w:rsidP="00F01E27">
      <w:pPr>
        <w:pStyle w:val="Style19"/>
        <w:widowControl/>
        <w:jc w:val="center"/>
        <w:rPr>
          <w:rStyle w:val="FontStyle60"/>
          <w:sz w:val="24"/>
          <w:szCs w:val="24"/>
        </w:rPr>
      </w:pPr>
      <w:r w:rsidRPr="00F01E27">
        <w:rPr>
          <w:rStyle w:val="FontStyle60"/>
          <w:sz w:val="24"/>
          <w:szCs w:val="24"/>
        </w:rPr>
        <w:t>ПОЯСНИТЕЛЬНАЯ ЗАПИСКА</w:t>
      </w:r>
    </w:p>
    <w:p w:rsidR="00F01E27" w:rsidRPr="00921DCF" w:rsidRDefault="00F01E27" w:rsidP="00F01E2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21DCF">
        <w:t>Физическая культура — обязательный учебный курс в обще</w:t>
      </w:r>
      <w:r w:rsidRPr="00921DCF">
        <w:softHyphen/>
        <w:t xml:space="preserve">образовательных учреждениях. Предмет «Физическая культура» является основой физического воспитания школьников. </w:t>
      </w:r>
      <w:proofErr w:type="gramStart"/>
      <w:r w:rsidRPr="00921DCF">
        <w:t>В со</w:t>
      </w:r>
      <w:r w:rsidRPr="00921DCF">
        <w:softHyphen/>
        <w:t>четании с другими формами обучения — физкультурно-оздоро</w:t>
      </w:r>
      <w:r w:rsidRPr="00921DCF">
        <w:softHyphen/>
        <w:t>вительными мероприятиями в режиме учебного дня и второй половины дня (гимнастика до занятий, физкультурные минут</w:t>
      </w:r>
      <w:r w:rsidRPr="00921DCF">
        <w:softHyphen/>
        <w:t>ки, физические упражнения и игры на удлинённых переменах и в группах продлённого дня), внеклассной работой по физиче</w:t>
      </w:r>
      <w:r w:rsidRPr="00921DCF">
        <w:softHyphen/>
        <w:t>ской культуре (группы общефизической подготовки, спортивные секции), физкультурно-массовыми и спортивными мероприяти</w:t>
      </w:r>
      <w:r w:rsidRPr="00921DCF">
        <w:softHyphen/>
        <w:t>ями (дни здоровья и спорта, подвижные игры и соревнования, спортивные праздники, спартакиады, туристические слёты</w:t>
      </w:r>
      <w:proofErr w:type="gramEnd"/>
      <w:r w:rsidRPr="00921DCF">
        <w:t xml:space="preserve"> и походы) — достигается формирование физической культуры лич</w:t>
      </w:r>
      <w:r w:rsidRPr="00921DCF">
        <w:softHyphen/>
        <w:t>ности. Она включает в себя мотивацию и потребность в систе</w:t>
      </w:r>
      <w:r w:rsidRPr="00921DCF">
        <w:softHyphen/>
        <w:t>матических занятиях физической культурой и спортом, овладе</w:t>
      </w:r>
      <w:r w:rsidRPr="00921DCF">
        <w:softHyphen/>
        <w:t>ние основными видами физкультурно-спортивной деятельности, разностороннюю физическую подготовленность.</w:t>
      </w:r>
    </w:p>
    <w:p w:rsidR="00F01E27" w:rsidRPr="00921DCF" w:rsidRDefault="00F01E27" w:rsidP="00F01E27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gramStart"/>
      <w:r w:rsidRPr="00921DCF">
        <w:t xml:space="preserve">В Федеральном законе «О физической культуре и спорте» от 4 декабря </w:t>
      </w:r>
      <w:smartTag w:uri="urn:schemas-microsoft-com:office:smarttags" w:element="metricconverter">
        <w:smartTagPr>
          <w:attr w:name="ProductID" w:val="2007 г"/>
        </w:smartTagPr>
        <w:r w:rsidRPr="00921DCF">
          <w:t>2007 г</w:t>
        </w:r>
      </w:smartTag>
      <w:r w:rsidRPr="00921DCF">
        <w:t>. № 329–Ф3 отмечено, что организация фи</w:t>
      </w:r>
      <w:r w:rsidRPr="00921DCF">
        <w:softHyphen/>
        <w:t>зического воспитания и образования в образовательных учреж</w:t>
      </w:r>
      <w:r w:rsidRPr="00921DCF">
        <w:softHyphen/>
        <w:t xml:space="preserve">дениях включает в себя проведение обязательных занятий по физической культуре в пределах </w:t>
      </w:r>
      <w:r w:rsidRPr="00921DCF">
        <w:rPr>
          <w:b/>
          <w:bCs/>
        </w:rPr>
        <w:t>основных образовательных программ в объёме, установленном государственными об</w:t>
      </w:r>
      <w:r w:rsidRPr="00921DCF">
        <w:rPr>
          <w:b/>
          <w:bCs/>
        </w:rPr>
        <w:softHyphen/>
        <w:t xml:space="preserve">разовательными стандартами, </w:t>
      </w:r>
      <w:r w:rsidRPr="00921DCF">
        <w:t>а также дополнительных (фа</w:t>
      </w:r>
      <w:r w:rsidRPr="00921DCF">
        <w:softHyphen/>
        <w:t>культативных) занятий физическими упражнениями и спортом в пределах дополнительных образовательных программ.</w:t>
      </w:r>
      <w:proofErr w:type="gramEnd"/>
    </w:p>
    <w:p w:rsidR="00F01E27" w:rsidRPr="00921DCF" w:rsidRDefault="00F01E27" w:rsidP="00F01E27">
      <w:pPr>
        <w:ind w:firstLine="709"/>
        <w:jc w:val="both"/>
        <w:rPr>
          <w:color w:val="000000"/>
        </w:rPr>
      </w:pPr>
      <w:r w:rsidRPr="00921DCF">
        <w:rPr>
          <w:color w:val="000000"/>
        </w:rPr>
        <w:t xml:space="preserve">Программа разработана в соответствии с Обязательным минимумом содержания образования школьников в области физической культуры и Минимальными требованиями к уровню подготовки учащихся начальной школы по физической культуре, на основе: </w:t>
      </w:r>
    </w:p>
    <w:p w:rsidR="00F01E27" w:rsidRPr="00921DCF" w:rsidRDefault="00F01E27" w:rsidP="00F01E27">
      <w:pPr>
        <w:jc w:val="both"/>
        <w:rPr>
          <w:color w:val="000000"/>
        </w:rPr>
      </w:pPr>
      <w:r w:rsidRPr="00921DCF">
        <w:rPr>
          <w:color w:val="000000"/>
        </w:rPr>
        <w:t xml:space="preserve">- Примерной программы начального общего образования в 2 ч. Ч.2. – М.: Просвещение, 2009; </w:t>
      </w:r>
    </w:p>
    <w:p w:rsidR="00F01E27" w:rsidRPr="00921DCF" w:rsidRDefault="00F01E27" w:rsidP="00F01E27">
      <w:pPr>
        <w:jc w:val="both"/>
      </w:pPr>
      <w:r w:rsidRPr="00921DCF">
        <w:rPr>
          <w:color w:val="000000"/>
        </w:rPr>
        <w:t xml:space="preserve"> - Программы В.И. Ляха, </w:t>
      </w:r>
      <w:proofErr w:type="spellStart"/>
      <w:r w:rsidRPr="00921DCF">
        <w:rPr>
          <w:iCs/>
        </w:rPr>
        <w:t>Зданевич</w:t>
      </w:r>
      <w:proofErr w:type="spellEnd"/>
      <w:r w:rsidRPr="00921DCF">
        <w:rPr>
          <w:iCs/>
        </w:rPr>
        <w:t xml:space="preserve"> А.А. </w:t>
      </w:r>
      <w:r w:rsidRPr="00921DCF">
        <w:t>Комплексная программа физического воспитания учащихся 1–11-х классов. – М.: Просвещение, 2008.</w:t>
      </w:r>
    </w:p>
    <w:p w:rsidR="00F01E27" w:rsidRPr="00921DCF" w:rsidRDefault="00F01E27" w:rsidP="00F01E27">
      <w:pPr>
        <w:jc w:val="both"/>
        <w:rPr>
          <w:rStyle w:val="a4"/>
          <w:b w:val="0"/>
        </w:rPr>
      </w:pPr>
      <w:r w:rsidRPr="00921DCF">
        <w:rPr>
          <w:rStyle w:val="a4"/>
        </w:rPr>
        <w:t xml:space="preserve"> </w:t>
      </w:r>
      <w:r w:rsidRPr="00921DCF">
        <w:rPr>
          <w:rStyle w:val="a4"/>
          <w:b w:val="0"/>
        </w:rPr>
        <w:t>- Лях В.И. Мой друг – физкультура.  Учебник для учащихся 1-4 классов начальной школы. Москва «Просвещение» 2013.</w:t>
      </w:r>
    </w:p>
    <w:p w:rsidR="00F01E27" w:rsidRPr="00921DCF" w:rsidRDefault="00F01E27" w:rsidP="00F01E27">
      <w:pPr>
        <w:jc w:val="both"/>
        <w:rPr>
          <w:color w:val="000000"/>
        </w:rPr>
      </w:pPr>
      <w:r w:rsidRPr="00921DCF">
        <w:rPr>
          <w:rStyle w:val="a4"/>
          <w:b w:val="0"/>
        </w:rPr>
        <w:t xml:space="preserve">- Рабочей программы по физической культуре В.И. Ляха. 1-4 классы: - </w:t>
      </w:r>
      <w:proofErr w:type="spellStart"/>
      <w:r w:rsidRPr="00921DCF">
        <w:rPr>
          <w:rStyle w:val="a4"/>
          <w:b w:val="0"/>
        </w:rPr>
        <w:t>М.:Просвещение</w:t>
      </w:r>
      <w:proofErr w:type="spellEnd"/>
      <w:r w:rsidRPr="00921DCF">
        <w:rPr>
          <w:rStyle w:val="a4"/>
          <w:b w:val="0"/>
        </w:rPr>
        <w:t xml:space="preserve"> 2012г.</w:t>
      </w:r>
    </w:p>
    <w:p w:rsidR="00F01E27" w:rsidRPr="00921DCF" w:rsidRDefault="00F01E27" w:rsidP="00F01E2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21DCF"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</w:t>
      </w:r>
      <w:r w:rsidRPr="00921DCF">
        <w:softHyphen/>
        <w:t>на создавать максимально благоприятные условия для раскры</w:t>
      </w:r>
      <w:r w:rsidRPr="00921DCF">
        <w:softHyphen/>
        <w:t>тия и развития не только физических, но и духовных способ</w:t>
      </w:r>
      <w:r w:rsidRPr="00921DCF">
        <w:softHyphen/>
        <w:t>ностей ребёнка, его самоопределения.</w:t>
      </w:r>
    </w:p>
    <w:p w:rsidR="00F01E27" w:rsidRPr="00F01E27" w:rsidRDefault="00F01E27" w:rsidP="00F01E27"/>
    <w:p w:rsidR="00F771FC" w:rsidRPr="00C84FD0" w:rsidRDefault="00F771FC" w:rsidP="00F771FC">
      <w:pPr>
        <w:pStyle w:val="a3"/>
        <w:ind w:left="1476"/>
        <w:rPr>
          <w:rFonts w:ascii="Times New Roman" w:hAnsi="Times New Roman"/>
        </w:rPr>
      </w:pPr>
    </w:p>
    <w:p w:rsidR="00F771FC" w:rsidRPr="00D11D5A" w:rsidRDefault="00F771FC" w:rsidP="00F771FC">
      <w:pPr>
        <w:pStyle w:val="a3"/>
        <w:ind w:firstLine="567"/>
        <w:jc w:val="both"/>
        <w:rPr>
          <w:rFonts w:ascii="Times New Roman" w:hAnsi="Times New Roman"/>
          <w:b/>
        </w:rPr>
      </w:pPr>
    </w:p>
    <w:p w:rsidR="00F771FC" w:rsidRPr="00C84FD0" w:rsidRDefault="00F771FC" w:rsidP="005242B0">
      <w:pPr>
        <w:autoSpaceDE w:val="0"/>
        <w:ind w:firstLine="709"/>
        <w:jc w:val="both"/>
      </w:pPr>
    </w:p>
    <w:p w:rsidR="005242B0" w:rsidRPr="00041B59" w:rsidRDefault="005242B0" w:rsidP="00041B59">
      <w:pPr>
        <w:jc w:val="center"/>
        <w:rPr>
          <w:bCs/>
        </w:rPr>
      </w:pPr>
    </w:p>
    <w:p w:rsidR="001D24DB" w:rsidRDefault="001D24DB" w:rsidP="00041B59">
      <w:pPr>
        <w:autoSpaceDE w:val="0"/>
        <w:jc w:val="center"/>
        <w:rPr>
          <w:rFonts w:eastAsia="NewtonC" w:cs="NewtonC"/>
        </w:rPr>
      </w:pPr>
    </w:p>
    <w:p w:rsidR="001D24DB" w:rsidRDefault="001D24DB" w:rsidP="001D24DB">
      <w:pPr>
        <w:autoSpaceDE w:val="0"/>
        <w:jc w:val="both"/>
        <w:rPr>
          <w:rFonts w:eastAsia="NewtonC" w:cs="NewtonC"/>
        </w:rPr>
      </w:pPr>
    </w:p>
    <w:p w:rsidR="001D24DB" w:rsidRDefault="001D24DB" w:rsidP="001D24DB">
      <w:pPr>
        <w:autoSpaceDE w:val="0"/>
        <w:jc w:val="both"/>
        <w:rPr>
          <w:rFonts w:eastAsia="NewtonC" w:cs="NewtonC"/>
        </w:rPr>
      </w:pPr>
    </w:p>
    <w:p w:rsidR="001D24DB" w:rsidRDefault="001D24DB" w:rsidP="001D24DB">
      <w:pPr>
        <w:autoSpaceDE w:val="0"/>
        <w:jc w:val="both"/>
        <w:rPr>
          <w:rFonts w:eastAsia="NewtonC" w:cs="NewtonC"/>
        </w:rPr>
      </w:pPr>
    </w:p>
    <w:p w:rsidR="001D24DB" w:rsidRDefault="001D24DB" w:rsidP="001D24DB">
      <w:pPr>
        <w:autoSpaceDE w:val="0"/>
        <w:jc w:val="both"/>
        <w:rPr>
          <w:rFonts w:eastAsia="NewtonC" w:cs="NewtonC"/>
        </w:rPr>
      </w:pPr>
    </w:p>
    <w:p w:rsidR="001D24DB" w:rsidRPr="001D24DB" w:rsidRDefault="001D24DB" w:rsidP="001D24DB">
      <w:pPr>
        <w:jc w:val="center"/>
      </w:pPr>
    </w:p>
    <w:sectPr w:rsidR="001D24DB" w:rsidRPr="001D24DB" w:rsidSect="001E78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NewtonC-Italic">
    <w:altName w:val="Arabic Typesetting"/>
    <w:charset w:val="CC"/>
    <w:family w:val="script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678F"/>
    <w:multiLevelType w:val="hybridMultilevel"/>
    <w:tmpl w:val="4A38A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7321A"/>
    <w:multiLevelType w:val="hybridMultilevel"/>
    <w:tmpl w:val="BCDA6F20"/>
    <w:lvl w:ilvl="0" w:tplc="041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">
    <w:nsid w:val="2317719B"/>
    <w:multiLevelType w:val="hybridMultilevel"/>
    <w:tmpl w:val="0BD09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B09B1"/>
    <w:multiLevelType w:val="hybridMultilevel"/>
    <w:tmpl w:val="1D523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F29165C"/>
    <w:multiLevelType w:val="hybridMultilevel"/>
    <w:tmpl w:val="0616E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E1C7F"/>
    <w:multiLevelType w:val="hybridMultilevel"/>
    <w:tmpl w:val="EFFC45CA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6">
    <w:nsid w:val="714D6FD9"/>
    <w:multiLevelType w:val="hybridMultilevel"/>
    <w:tmpl w:val="66DCA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61943"/>
    <w:multiLevelType w:val="hybridMultilevel"/>
    <w:tmpl w:val="BB74C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7824"/>
    <w:rsid w:val="00041B59"/>
    <w:rsid w:val="001D24DB"/>
    <w:rsid w:val="001E7824"/>
    <w:rsid w:val="002C71C3"/>
    <w:rsid w:val="005242B0"/>
    <w:rsid w:val="00556F7A"/>
    <w:rsid w:val="00564FAA"/>
    <w:rsid w:val="005E20AC"/>
    <w:rsid w:val="005F4AF1"/>
    <w:rsid w:val="009F794F"/>
    <w:rsid w:val="00AC4D1D"/>
    <w:rsid w:val="00BD25DB"/>
    <w:rsid w:val="00DA368D"/>
    <w:rsid w:val="00F01E27"/>
    <w:rsid w:val="00F771FC"/>
    <w:rsid w:val="00F9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rsid w:val="002C71C3"/>
    <w:pPr>
      <w:jc w:val="both"/>
    </w:pPr>
    <w:rPr>
      <w:bCs/>
      <w:iCs/>
    </w:rPr>
  </w:style>
  <w:style w:type="character" w:customStyle="1" w:styleId="30">
    <w:name w:val="Основной текст 3 Знак"/>
    <w:basedOn w:val="a0"/>
    <w:link w:val="3"/>
    <w:uiPriority w:val="99"/>
    <w:semiHidden/>
    <w:rsid w:val="002C71C3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qFormat/>
    <w:rsid w:val="001D24DB"/>
    <w:pPr>
      <w:ind w:left="720"/>
    </w:pPr>
    <w:rPr>
      <w:rFonts w:ascii="Calibri" w:hAnsi="Calibri" w:cs="Calibri"/>
      <w:lang w:val="en-US" w:eastAsia="en-US"/>
    </w:rPr>
  </w:style>
  <w:style w:type="paragraph" w:styleId="a3">
    <w:name w:val="List Paragraph"/>
    <w:basedOn w:val="a"/>
    <w:uiPriority w:val="99"/>
    <w:qFormat/>
    <w:rsid w:val="00041B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9">
    <w:name w:val="Style19"/>
    <w:basedOn w:val="a"/>
    <w:rsid w:val="00F01E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60">
    <w:name w:val="Font Style60"/>
    <w:basedOn w:val="a0"/>
    <w:rsid w:val="00F01E27"/>
    <w:rPr>
      <w:rFonts w:ascii="Times New Roman" w:hAnsi="Times New Roman" w:cs="Times New Roman"/>
      <w:b/>
      <w:bCs/>
      <w:sz w:val="20"/>
      <w:szCs w:val="20"/>
    </w:rPr>
  </w:style>
  <w:style w:type="character" w:styleId="a4">
    <w:name w:val="Strong"/>
    <w:basedOn w:val="a0"/>
    <w:uiPriority w:val="22"/>
    <w:qFormat/>
    <w:rsid w:val="00F01E27"/>
    <w:rPr>
      <w:b/>
      <w:bCs/>
    </w:rPr>
  </w:style>
  <w:style w:type="paragraph" w:customStyle="1" w:styleId="c3">
    <w:name w:val="c3"/>
    <w:basedOn w:val="a"/>
    <w:rsid w:val="00BD25DB"/>
    <w:pPr>
      <w:spacing w:before="100" w:beforeAutospacing="1" w:after="100" w:afterAutospacing="1"/>
    </w:pPr>
  </w:style>
  <w:style w:type="paragraph" w:customStyle="1" w:styleId="c7c11">
    <w:name w:val="c7 c11"/>
    <w:basedOn w:val="a"/>
    <w:rsid w:val="00BD25DB"/>
    <w:pPr>
      <w:spacing w:before="100" w:beforeAutospacing="1" w:after="100" w:afterAutospacing="1"/>
    </w:pPr>
  </w:style>
  <w:style w:type="character" w:customStyle="1" w:styleId="c2c14">
    <w:name w:val="c2 c14"/>
    <w:basedOn w:val="a0"/>
    <w:rsid w:val="00BD25DB"/>
  </w:style>
  <w:style w:type="character" w:customStyle="1" w:styleId="c16c4">
    <w:name w:val="c16 c4"/>
    <w:basedOn w:val="a0"/>
    <w:rsid w:val="00BD25DB"/>
  </w:style>
  <w:style w:type="character" w:customStyle="1" w:styleId="c2">
    <w:name w:val="c2"/>
    <w:basedOn w:val="a0"/>
    <w:rsid w:val="00BD25DB"/>
  </w:style>
  <w:style w:type="character" w:customStyle="1" w:styleId="apple-converted-space">
    <w:name w:val="apple-converted-space"/>
    <w:basedOn w:val="a0"/>
    <w:rsid w:val="00BD25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4167</Words>
  <Characters>23754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10</cp:revision>
  <dcterms:created xsi:type="dcterms:W3CDTF">2014-10-02T07:47:00Z</dcterms:created>
  <dcterms:modified xsi:type="dcterms:W3CDTF">2016-02-19T07:56:00Z</dcterms:modified>
</cp:coreProperties>
</file>